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04F" w:rsidRPr="004F6D5E" w:rsidRDefault="0033504F">
      <w:pPr>
        <w:pStyle w:val="Title"/>
        <w:rPr>
          <w:rFonts w:cs="Arial"/>
          <w:sz w:val="28"/>
          <w:szCs w:val="28"/>
        </w:rPr>
      </w:pPr>
      <w:r w:rsidRPr="004F6D5E">
        <w:rPr>
          <w:rFonts w:cs="Arial"/>
          <w:sz w:val="28"/>
          <w:szCs w:val="28"/>
        </w:rPr>
        <w:t>C</w:t>
      </w:r>
      <w:r w:rsidR="004F6D5E">
        <w:rPr>
          <w:rFonts w:cs="Arial"/>
          <w:sz w:val="28"/>
          <w:szCs w:val="28"/>
        </w:rPr>
        <w:t>HAPTER</w:t>
      </w:r>
      <w:r w:rsidRPr="004F6D5E">
        <w:rPr>
          <w:rFonts w:cs="Arial"/>
          <w:sz w:val="28"/>
          <w:szCs w:val="28"/>
        </w:rPr>
        <w:t xml:space="preserve"> 1</w:t>
      </w:r>
    </w:p>
    <w:p w:rsidR="0033504F" w:rsidRPr="004F6D5E" w:rsidRDefault="0033504F" w:rsidP="006B4397">
      <w:pPr>
        <w:pStyle w:val="Title"/>
        <w:rPr>
          <w:rFonts w:cs="Arial"/>
          <w:spacing w:val="-8"/>
          <w:sz w:val="28"/>
          <w:szCs w:val="28"/>
        </w:rPr>
      </w:pPr>
      <w:r w:rsidRPr="004F6D5E">
        <w:rPr>
          <w:rFonts w:cs="Arial"/>
          <w:spacing w:val="-8"/>
          <w:sz w:val="28"/>
          <w:szCs w:val="28"/>
        </w:rPr>
        <w:t>B</w:t>
      </w:r>
      <w:r w:rsidR="004F6D5E">
        <w:rPr>
          <w:rFonts w:cs="Arial"/>
          <w:spacing w:val="-8"/>
          <w:sz w:val="28"/>
          <w:szCs w:val="28"/>
        </w:rPr>
        <w:t>asic</w:t>
      </w:r>
      <w:r w:rsidRPr="004F6D5E">
        <w:rPr>
          <w:rFonts w:cs="Arial"/>
          <w:spacing w:val="-8"/>
          <w:sz w:val="28"/>
          <w:szCs w:val="28"/>
        </w:rPr>
        <w:t xml:space="preserve"> I</w:t>
      </w:r>
      <w:r w:rsidR="004F6D5E">
        <w:rPr>
          <w:rFonts w:cs="Arial"/>
          <w:spacing w:val="-8"/>
          <w:sz w:val="28"/>
          <w:szCs w:val="28"/>
        </w:rPr>
        <w:t>nformation</w:t>
      </w:r>
      <w:r w:rsidRPr="004F6D5E">
        <w:rPr>
          <w:rFonts w:cs="Arial"/>
          <w:spacing w:val="-8"/>
          <w:sz w:val="28"/>
          <w:szCs w:val="28"/>
        </w:rPr>
        <w:t xml:space="preserve"> </w:t>
      </w:r>
      <w:r w:rsidR="004F6D5E">
        <w:rPr>
          <w:rFonts w:cs="Arial"/>
          <w:spacing w:val="-8"/>
          <w:sz w:val="28"/>
          <w:szCs w:val="28"/>
        </w:rPr>
        <w:t>on</w:t>
      </w:r>
      <w:r w:rsidR="002C6CF8" w:rsidRPr="004F6D5E">
        <w:rPr>
          <w:rFonts w:cs="Arial"/>
          <w:spacing w:val="-8"/>
          <w:sz w:val="28"/>
          <w:szCs w:val="28"/>
        </w:rPr>
        <w:t xml:space="preserve"> </w:t>
      </w:r>
      <w:r w:rsidR="00FC3ABD">
        <w:rPr>
          <w:rFonts w:cs="Arial"/>
          <w:spacing w:val="-8"/>
          <w:sz w:val="28"/>
          <w:szCs w:val="28"/>
        </w:rPr>
        <w:t>NCAC</w:t>
      </w:r>
      <w:r w:rsidR="002C6CF8" w:rsidRPr="004F6D5E">
        <w:rPr>
          <w:rFonts w:cs="Arial"/>
          <w:spacing w:val="-8"/>
          <w:sz w:val="28"/>
          <w:szCs w:val="28"/>
        </w:rPr>
        <w:t xml:space="preserve"> </w:t>
      </w:r>
      <w:r w:rsidR="002F1C09">
        <w:rPr>
          <w:rFonts w:cs="Arial"/>
          <w:spacing w:val="-8"/>
          <w:sz w:val="28"/>
          <w:szCs w:val="28"/>
        </w:rPr>
        <w:t>2013</w:t>
      </w:r>
    </w:p>
    <w:p w:rsidR="0033504F" w:rsidRPr="004F6D5E" w:rsidRDefault="0033504F" w:rsidP="00967081">
      <w:pPr>
        <w:rPr>
          <w:rFonts w:cs="Arial"/>
        </w:rPr>
      </w:pPr>
    </w:p>
    <w:p w:rsidR="0033504F" w:rsidRPr="004F6D5E" w:rsidRDefault="0033504F" w:rsidP="00967081">
      <w:pPr>
        <w:rPr>
          <w:rFonts w:cs="Arial"/>
        </w:rPr>
      </w:pPr>
    </w:p>
    <w:p w:rsidR="0033504F" w:rsidRPr="004F6D5E" w:rsidRDefault="0033504F" w:rsidP="00967081">
      <w:pPr>
        <w:numPr>
          <w:ilvl w:val="1"/>
          <w:numId w:val="1"/>
        </w:numPr>
        <w:tabs>
          <w:tab w:val="clear" w:pos="405"/>
        </w:tabs>
        <w:rPr>
          <w:rFonts w:cs="Arial"/>
          <w:b/>
          <w:bCs/>
          <w:szCs w:val="28"/>
        </w:rPr>
      </w:pPr>
      <w:r w:rsidRPr="004F6D5E">
        <w:rPr>
          <w:rFonts w:cs="Arial"/>
          <w:b/>
          <w:bCs/>
          <w:szCs w:val="28"/>
        </w:rPr>
        <w:t>Introduction</w:t>
      </w:r>
    </w:p>
    <w:p w:rsidR="0033504F" w:rsidRPr="004F6D5E" w:rsidRDefault="0033504F" w:rsidP="00967081">
      <w:pPr>
        <w:rPr>
          <w:rFonts w:cs="Arial"/>
        </w:rPr>
      </w:pPr>
    </w:p>
    <w:p w:rsidR="0033504F" w:rsidRPr="00FC3ABD" w:rsidRDefault="0033504F" w:rsidP="00967081">
      <w:pPr>
        <w:pStyle w:val="BodyText"/>
        <w:ind w:firstLine="720"/>
        <w:rPr>
          <w:rFonts w:cs="Arial"/>
          <w:sz w:val="22"/>
          <w:szCs w:val="22"/>
        </w:rPr>
      </w:pPr>
      <w:r w:rsidRPr="00FC3ABD">
        <w:rPr>
          <w:rFonts w:cs="Arial"/>
          <w:sz w:val="22"/>
          <w:szCs w:val="22"/>
        </w:rPr>
        <w:t xml:space="preserve">The </w:t>
      </w:r>
      <w:r w:rsidR="00FC3ABD">
        <w:rPr>
          <w:rFonts w:cs="Arial"/>
          <w:sz w:val="22"/>
          <w:szCs w:val="22"/>
        </w:rPr>
        <w:t>National</w:t>
      </w:r>
      <w:r w:rsidR="002C6CF8" w:rsidRPr="00FC3ABD">
        <w:rPr>
          <w:rFonts w:cs="Arial"/>
          <w:sz w:val="22"/>
          <w:szCs w:val="22"/>
        </w:rPr>
        <w:t xml:space="preserve"> Census of Agriculture</w:t>
      </w:r>
      <w:r w:rsidR="00A13FAB" w:rsidRPr="00FC3ABD">
        <w:rPr>
          <w:rFonts w:cs="Arial"/>
          <w:sz w:val="22"/>
          <w:szCs w:val="22"/>
        </w:rPr>
        <w:t xml:space="preserve"> </w:t>
      </w:r>
      <w:r w:rsidR="00FC3ABD">
        <w:rPr>
          <w:rFonts w:cs="Arial"/>
          <w:sz w:val="22"/>
          <w:szCs w:val="22"/>
        </w:rPr>
        <w:t xml:space="preserve">in Cambodia </w:t>
      </w:r>
      <w:r w:rsidR="00A13FAB" w:rsidRPr="00FC3ABD">
        <w:rPr>
          <w:rFonts w:cs="Arial"/>
          <w:sz w:val="22"/>
          <w:szCs w:val="22"/>
        </w:rPr>
        <w:t>(</w:t>
      </w:r>
      <w:r w:rsidR="00FC3ABD">
        <w:rPr>
          <w:rFonts w:cs="Arial"/>
          <w:sz w:val="22"/>
          <w:szCs w:val="22"/>
        </w:rPr>
        <w:t>N</w:t>
      </w:r>
      <w:r w:rsidR="002C6CF8" w:rsidRPr="00FC3ABD">
        <w:rPr>
          <w:rFonts w:cs="Arial"/>
          <w:sz w:val="22"/>
          <w:szCs w:val="22"/>
        </w:rPr>
        <w:t>CA</w:t>
      </w:r>
      <w:r w:rsidR="00FC3ABD">
        <w:rPr>
          <w:rFonts w:cs="Arial"/>
          <w:sz w:val="22"/>
          <w:szCs w:val="22"/>
        </w:rPr>
        <w:t>C</w:t>
      </w:r>
      <w:r w:rsidR="00A13FAB" w:rsidRPr="00FC3ABD">
        <w:rPr>
          <w:rFonts w:cs="Arial"/>
          <w:sz w:val="22"/>
          <w:szCs w:val="22"/>
        </w:rPr>
        <w:t>)</w:t>
      </w:r>
      <w:r w:rsidRPr="00FC3ABD">
        <w:rPr>
          <w:rFonts w:cs="Arial"/>
          <w:sz w:val="22"/>
          <w:szCs w:val="22"/>
        </w:rPr>
        <w:t xml:space="preserve"> is a comprehensive statistical undertaking geared towards the collection and compilation of information on </w:t>
      </w:r>
      <w:r w:rsidR="002C6CF8" w:rsidRPr="00FC3ABD">
        <w:rPr>
          <w:rFonts w:cs="Arial"/>
          <w:sz w:val="22"/>
          <w:szCs w:val="22"/>
        </w:rPr>
        <w:t xml:space="preserve">crop </w:t>
      </w:r>
      <w:r w:rsidR="00FC3ABD">
        <w:rPr>
          <w:rFonts w:cs="Arial"/>
          <w:sz w:val="22"/>
          <w:szCs w:val="22"/>
        </w:rPr>
        <w:t>cultivation</w:t>
      </w:r>
      <w:r w:rsidR="002C6CF8" w:rsidRPr="00FC3ABD">
        <w:rPr>
          <w:rFonts w:cs="Arial"/>
          <w:sz w:val="22"/>
          <w:szCs w:val="22"/>
        </w:rPr>
        <w:t xml:space="preserve">, </w:t>
      </w:r>
      <w:r w:rsidR="00FC3ABD">
        <w:rPr>
          <w:rFonts w:cs="Arial"/>
          <w:sz w:val="22"/>
          <w:szCs w:val="22"/>
        </w:rPr>
        <w:t xml:space="preserve">raising </w:t>
      </w:r>
      <w:r w:rsidR="002C6CF8" w:rsidRPr="00FC3ABD">
        <w:rPr>
          <w:rFonts w:cs="Arial"/>
          <w:sz w:val="22"/>
          <w:szCs w:val="22"/>
        </w:rPr>
        <w:t>livestock/poultry</w:t>
      </w:r>
      <w:r w:rsidR="00FC3ABD">
        <w:rPr>
          <w:rFonts w:cs="Arial"/>
          <w:sz w:val="22"/>
          <w:szCs w:val="22"/>
        </w:rPr>
        <w:t xml:space="preserve"> </w:t>
      </w:r>
      <w:r w:rsidR="002C6CF8" w:rsidRPr="00FC3ABD">
        <w:rPr>
          <w:rFonts w:cs="Arial"/>
          <w:sz w:val="22"/>
          <w:szCs w:val="22"/>
        </w:rPr>
        <w:t>and aquaculture operation</w:t>
      </w:r>
      <w:r w:rsidRPr="00FC3ABD">
        <w:rPr>
          <w:rFonts w:cs="Arial"/>
          <w:sz w:val="22"/>
          <w:szCs w:val="22"/>
        </w:rPr>
        <w:t xml:space="preserve">. The data to be collected </w:t>
      </w:r>
      <w:r w:rsidR="00A13FAB" w:rsidRPr="00FC3ABD">
        <w:rPr>
          <w:rFonts w:cs="Arial"/>
          <w:sz w:val="22"/>
          <w:szCs w:val="22"/>
        </w:rPr>
        <w:t xml:space="preserve">and generated from this </w:t>
      </w:r>
      <w:r w:rsidR="002C6CF8" w:rsidRPr="00FC3ABD">
        <w:rPr>
          <w:rFonts w:cs="Arial"/>
          <w:sz w:val="22"/>
          <w:szCs w:val="22"/>
        </w:rPr>
        <w:t>census</w:t>
      </w:r>
      <w:r w:rsidR="00A13FAB" w:rsidRPr="00FC3ABD">
        <w:rPr>
          <w:rFonts w:cs="Arial"/>
          <w:sz w:val="22"/>
          <w:szCs w:val="22"/>
        </w:rPr>
        <w:t xml:space="preserve"> </w:t>
      </w:r>
      <w:r w:rsidRPr="00FC3ABD">
        <w:rPr>
          <w:rFonts w:cs="Arial"/>
          <w:sz w:val="22"/>
          <w:szCs w:val="22"/>
        </w:rPr>
        <w:t xml:space="preserve">will </w:t>
      </w:r>
      <w:r w:rsidR="00A13FAB" w:rsidRPr="00FC3ABD">
        <w:rPr>
          <w:rFonts w:cs="Arial"/>
          <w:sz w:val="22"/>
          <w:szCs w:val="22"/>
        </w:rPr>
        <w:t>be used in the formulation of</w:t>
      </w:r>
      <w:r w:rsidRPr="00FC3ABD">
        <w:rPr>
          <w:rFonts w:cs="Arial"/>
          <w:sz w:val="22"/>
          <w:szCs w:val="22"/>
        </w:rPr>
        <w:t xml:space="preserve"> plans</w:t>
      </w:r>
      <w:r w:rsidR="00A13FAB" w:rsidRPr="00FC3ABD">
        <w:rPr>
          <w:rFonts w:cs="Arial"/>
          <w:sz w:val="22"/>
          <w:szCs w:val="22"/>
        </w:rPr>
        <w:t>, policies</w:t>
      </w:r>
      <w:r w:rsidRPr="00FC3ABD">
        <w:rPr>
          <w:rFonts w:cs="Arial"/>
          <w:sz w:val="22"/>
          <w:szCs w:val="22"/>
        </w:rPr>
        <w:t xml:space="preserve"> and programs for the development and</w:t>
      </w:r>
      <w:r w:rsidR="00A13FAB" w:rsidRPr="00FC3ABD">
        <w:rPr>
          <w:rFonts w:cs="Arial"/>
          <w:sz w:val="22"/>
          <w:szCs w:val="22"/>
        </w:rPr>
        <w:t xml:space="preserve"> improvement of the agriculture</w:t>
      </w:r>
      <w:r w:rsidR="002C6CF8" w:rsidRPr="00FC3ABD">
        <w:rPr>
          <w:rFonts w:cs="Arial"/>
          <w:sz w:val="22"/>
          <w:szCs w:val="22"/>
        </w:rPr>
        <w:t xml:space="preserve"> and fisheries sectors in the </w:t>
      </w:r>
      <w:r w:rsidR="00FC3ABD">
        <w:rPr>
          <w:rFonts w:cs="Arial"/>
          <w:sz w:val="22"/>
          <w:szCs w:val="22"/>
        </w:rPr>
        <w:t>Royal Government of Cambodia (RGC).</w:t>
      </w:r>
    </w:p>
    <w:p w:rsidR="004E5EAF" w:rsidRPr="00FC3ABD" w:rsidRDefault="004E5EAF" w:rsidP="00967081">
      <w:pPr>
        <w:pStyle w:val="BodyText"/>
        <w:ind w:firstLine="720"/>
        <w:rPr>
          <w:rFonts w:cs="Arial"/>
          <w:sz w:val="22"/>
          <w:szCs w:val="22"/>
        </w:rPr>
      </w:pPr>
    </w:p>
    <w:p w:rsidR="004E5EAF" w:rsidRPr="00FC3ABD" w:rsidRDefault="004E5EAF" w:rsidP="00967081">
      <w:pPr>
        <w:pStyle w:val="BodyText"/>
        <w:ind w:firstLine="720"/>
        <w:rPr>
          <w:rFonts w:cs="Arial"/>
          <w:sz w:val="22"/>
          <w:szCs w:val="22"/>
        </w:rPr>
      </w:pPr>
      <w:r w:rsidRPr="00FC3ABD">
        <w:rPr>
          <w:rFonts w:cs="Arial"/>
          <w:sz w:val="22"/>
          <w:szCs w:val="22"/>
        </w:rPr>
        <w:t xml:space="preserve">This is the </w:t>
      </w:r>
      <w:r w:rsidR="00FC3ABD">
        <w:rPr>
          <w:rFonts w:cs="Arial"/>
          <w:sz w:val="22"/>
          <w:szCs w:val="22"/>
        </w:rPr>
        <w:t>first</w:t>
      </w:r>
      <w:r w:rsidRPr="00FC3ABD">
        <w:rPr>
          <w:rFonts w:cs="Arial"/>
          <w:sz w:val="22"/>
          <w:szCs w:val="22"/>
        </w:rPr>
        <w:t xml:space="preserve"> census of agriculture to be conducted in the </w:t>
      </w:r>
      <w:r w:rsidR="00FC3ABD">
        <w:rPr>
          <w:rFonts w:cs="Arial"/>
          <w:sz w:val="22"/>
          <w:szCs w:val="22"/>
        </w:rPr>
        <w:t>RGC</w:t>
      </w:r>
      <w:r w:rsidRPr="00FC3ABD">
        <w:rPr>
          <w:rFonts w:cs="Arial"/>
          <w:sz w:val="22"/>
          <w:szCs w:val="22"/>
        </w:rPr>
        <w:t xml:space="preserve">. </w:t>
      </w:r>
      <w:r w:rsidR="00FC3ABD">
        <w:rPr>
          <w:rFonts w:cs="Arial"/>
          <w:sz w:val="22"/>
          <w:szCs w:val="22"/>
        </w:rPr>
        <w:t xml:space="preserve">Hence, this is termed as NCAC </w:t>
      </w:r>
      <w:r w:rsidR="002F1C09">
        <w:rPr>
          <w:rFonts w:cs="Arial"/>
          <w:sz w:val="22"/>
          <w:szCs w:val="22"/>
        </w:rPr>
        <w:t>2013</w:t>
      </w:r>
      <w:r w:rsidR="001E60AA">
        <w:rPr>
          <w:rFonts w:cs="Arial"/>
          <w:sz w:val="22"/>
          <w:szCs w:val="22"/>
        </w:rPr>
        <w:t>.</w:t>
      </w:r>
    </w:p>
    <w:p w:rsidR="0033504F" w:rsidRPr="004F6D5E" w:rsidRDefault="0033504F" w:rsidP="00967081">
      <w:pPr>
        <w:jc w:val="both"/>
        <w:rPr>
          <w:rFonts w:cs="Arial"/>
        </w:rPr>
      </w:pPr>
    </w:p>
    <w:p w:rsidR="0033504F" w:rsidRPr="004F6D5E" w:rsidRDefault="0033504F" w:rsidP="00967081">
      <w:pPr>
        <w:jc w:val="both"/>
        <w:rPr>
          <w:rFonts w:cs="Arial"/>
          <w:b/>
          <w:bCs/>
          <w:szCs w:val="28"/>
        </w:rPr>
      </w:pPr>
      <w:r w:rsidRPr="004F6D5E">
        <w:rPr>
          <w:rFonts w:cs="Arial"/>
          <w:b/>
          <w:bCs/>
          <w:szCs w:val="28"/>
        </w:rPr>
        <w:t xml:space="preserve">1.2 Objectives </w:t>
      </w:r>
    </w:p>
    <w:p w:rsidR="0033504F" w:rsidRPr="004F6D5E" w:rsidRDefault="0033504F" w:rsidP="00967081">
      <w:pPr>
        <w:jc w:val="both"/>
        <w:rPr>
          <w:rFonts w:cs="Arial"/>
        </w:rPr>
      </w:pPr>
    </w:p>
    <w:p w:rsidR="006C3530" w:rsidRPr="00FC3ABD" w:rsidRDefault="00FC3ABD" w:rsidP="00967081">
      <w:pPr>
        <w:jc w:val="both"/>
        <w:rPr>
          <w:rFonts w:cs="Arial"/>
          <w:sz w:val="22"/>
          <w:szCs w:val="22"/>
        </w:rPr>
      </w:pPr>
      <w:r>
        <w:rPr>
          <w:rFonts w:cs="Arial"/>
          <w:sz w:val="22"/>
          <w:szCs w:val="22"/>
        </w:rPr>
        <w:tab/>
        <w:t xml:space="preserve">The main objective of the </w:t>
      </w:r>
      <w:r w:rsidR="002F1C09">
        <w:rPr>
          <w:rFonts w:cs="Arial"/>
          <w:sz w:val="22"/>
          <w:szCs w:val="22"/>
        </w:rPr>
        <w:t>NCAC 2013</w:t>
      </w:r>
      <w:r>
        <w:rPr>
          <w:rFonts w:cs="Arial"/>
          <w:sz w:val="22"/>
          <w:szCs w:val="22"/>
        </w:rPr>
        <w:t xml:space="preserve"> </w:t>
      </w:r>
      <w:r w:rsidR="006C3530" w:rsidRPr="00FC3ABD">
        <w:rPr>
          <w:rFonts w:cs="Arial"/>
          <w:sz w:val="22"/>
          <w:szCs w:val="22"/>
        </w:rPr>
        <w:t xml:space="preserve">is to provide data </w:t>
      </w:r>
      <w:r>
        <w:rPr>
          <w:rFonts w:cs="Arial"/>
          <w:sz w:val="22"/>
          <w:szCs w:val="22"/>
        </w:rPr>
        <w:t>on</w:t>
      </w:r>
      <w:r w:rsidR="006C3530" w:rsidRPr="00FC3ABD">
        <w:rPr>
          <w:rFonts w:cs="Arial"/>
          <w:sz w:val="22"/>
          <w:szCs w:val="22"/>
        </w:rPr>
        <w:t xml:space="preserve"> the current agricultural situation in the country that </w:t>
      </w:r>
      <w:r w:rsidR="00E75400" w:rsidRPr="00FC3ABD">
        <w:rPr>
          <w:rFonts w:cs="Arial"/>
          <w:sz w:val="22"/>
          <w:szCs w:val="22"/>
        </w:rPr>
        <w:t>will</w:t>
      </w:r>
      <w:r w:rsidR="006C3530" w:rsidRPr="00FC3ABD">
        <w:rPr>
          <w:rFonts w:cs="Arial"/>
          <w:sz w:val="22"/>
          <w:szCs w:val="22"/>
        </w:rPr>
        <w:t xml:space="preserve"> be utilized by the planners and poli</w:t>
      </w:r>
      <w:r w:rsidR="00600698" w:rsidRPr="00FC3ABD">
        <w:rPr>
          <w:rFonts w:cs="Arial"/>
          <w:sz w:val="22"/>
          <w:szCs w:val="22"/>
        </w:rPr>
        <w:t>cy</w:t>
      </w:r>
      <w:r w:rsidR="004E5EAF" w:rsidRPr="00FC3ABD">
        <w:rPr>
          <w:rFonts w:cs="Arial"/>
          <w:sz w:val="22"/>
          <w:szCs w:val="22"/>
        </w:rPr>
        <w:t>-</w:t>
      </w:r>
      <w:r w:rsidR="006C3530" w:rsidRPr="00FC3ABD">
        <w:rPr>
          <w:rFonts w:cs="Arial"/>
          <w:sz w:val="22"/>
          <w:szCs w:val="22"/>
        </w:rPr>
        <w:t>makers. Specifically, the census data will be useful in:</w:t>
      </w:r>
    </w:p>
    <w:p w:rsidR="006C3530" w:rsidRPr="00FC3ABD" w:rsidRDefault="006C3530" w:rsidP="00967081">
      <w:pPr>
        <w:rPr>
          <w:rFonts w:cs="Arial"/>
          <w:sz w:val="22"/>
          <w:szCs w:val="22"/>
        </w:rPr>
      </w:pPr>
    </w:p>
    <w:p w:rsidR="006C3530" w:rsidRDefault="006C3530" w:rsidP="004E5EAF">
      <w:pPr>
        <w:pStyle w:val="ListParagraph"/>
        <w:numPr>
          <w:ilvl w:val="0"/>
          <w:numId w:val="9"/>
        </w:numPr>
        <w:jc w:val="both"/>
        <w:rPr>
          <w:sz w:val="22"/>
          <w:szCs w:val="22"/>
        </w:rPr>
      </w:pPr>
      <w:r w:rsidRPr="00FC3ABD">
        <w:rPr>
          <w:sz w:val="22"/>
          <w:szCs w:val="22"/>
        </w:rPr>
        <w:t xml:space="preserve">Providing </w:t>
      </w:r>
      <w:r w:rsidR="00FC3ABD">
        <w:rPr>
          <w:sz w:val="22"/>
          <w:szCs w:val="22"/>
        </w:rPr>
        <w:t xml:space="preserve">sampling </w:t>
      </w:r>
      <w:r w:rsidRPr="00FC3ABD">
        <w:rPr>
          <w:sz w:val="22"/>
          <w:szCs w:val="22"/>
        </w:rPr>
        <w:t>frame in the conduct of agricultural sample surveys;</w:t>
      </w:r>
      <w:r w:rsidR="00E75400" w:rsidRPr="00FC3ABD">
        <w:rPr>
          <w:sz w:val="22"/>
          <w:szCs w:val="22"/>
        </w:rPr>
        <w:t xml:space="preserve"> </w:t>
      </w:r>
    </w:p>
    <w:p w:rsidR="00FC3ABD" w:rsidRPr="00FC3ABD" w:rsidRDefault="00FC3ABD" w:rsidP="004E5EAF">
      <w:pPr>
        <w:pStyle w:val="ListParagraph"/>
        <w:numPr>
          <w:ilvl w:val="0"/>
          <w:numId w:val="9"/>
        </w:numPr>
        <w:jc w:val="both"/>
        <w:rPr>
          <w:sz w:val="22"/>
          <w:szCs w:val="22"/>
        </w:rPr>
      </w:pPr>
      <w:r>
        <w:rPr>
          <w:sz w:val="22"/>
          <w:szCs w:val="22"/>
        </w:rPr>
        <w:t>Providing data at the smallest administrative unit in the country; and,</w:t>
      </w:r>
    </w:p>
    <w:p w:rsidR="006C3530" w:rsidRPr="00FC3ABD" w:rsidRDefault="006C3530" w:rsidP="004E5EAF">
      <w:pPr>
        <w:pStyle w:val="ListParagraph"/>
        <w:numPr>
          <w:ilvl w:val="0"/>
          <w:numId w:val="9"/>
        </w:numPr>
        <w:jc w:val="both"/>
        <w:rPr>
          <w:sz w:val="22"/>
          <w:szCs w:val="22"/>
        </w:rPr>
      </w:pPr>
      <w:r w:rsidRPr="00FC3ABD">
        <w:rPr>
          <w:sz w:val="22"/>
          <w:szCs w:val="22"/>
        </w:rPr>
        <w:t xml:space="preserve">Providing data on the current structure of the </w:t>
      </w:r>
      <w:r w:rsidR="00FC3ABD">
        <w:rPr>
          <w:sz w:val="22"/>
          <w:szCs w:val="22"/>
        </w:rPr>
        <w:t xml:space="preserve">agricultural holdings with </w:t>
      </w:r>
      <w:r w:rsidR="00C348D2">
        <w:rPr>
          <w:sz w:val="22"/>
          <w:szCs w:val="22"/>
        </w:rPr>
        <w:t>growing of crops</w:t>
      </w:r>
      <w:r w:rsidR="00FC3ABD">
        <w:rPr>
          <w:sz w:val="22"/>
          <w:szCs w:val="22"/>
        </w:rPr>
        <w:t xml:space="preserve"> activity and/or</w:t>
      </w:r>
      <w:r w:rsidRPr="00FC3ABD">
        <w:rPr>
          <w:sz w:val="22"/>
          <w:szCs w:val="22"/>
        </w:rPr>
        <w:t xml:space="preserve"> </w:t>
      </w:r>
      <w:r w:rsidR="00FC3ABD">
        <w:rPr>
          <w:sz w:val="22"/>
          <w:szCs w:val="22"/>
        </w:rPr>
        <w:t>raising</w:t>
      </w:r>
      <w:r w:rsidR="00D04361" w:rsidRPr="00FC3ABD">
        <w:rPr>
          <w:sz w:val="22"/>
          <w:szCs w:val="22"/>
        </w:rPr>
        <w:t xml:space="preserve"> </w:t>
      </w:r>
      <w:r w:rsidRPr="00FC3ABD">
        <w:rPr>
          <w:sz w:val="22"/>
          <w:szCs w:val="22"/>
        </w:rPr>
        <w:t>livestock and</w:t>
      </w:r>
      <w:r w:rsidR="00FC3ABD">
        <w:rPr>
          <w:sz w:val="22"/>
          <w:szCs w:val="22"/>
        </w:rPr>
        <w:t>/or</w:t>
      </w:r>
      <w:r w:rsidRPr="00FC3ABD">
        <w:rPr>
          <w:sz w:val="22"/>
          <w:szCs w:val="22"/>
        </w:rPr>
        <w:t xml:space="preserve"> poultry </w:t>
      </w:r>
      <w:r w:rsidR="00D04361" w:rsidRPr="00FC3ABD">
        <w:rPr>
          <w:sz w:val="22"/>
          <w:szCs w:val="22"/>
        </w:rPr>
        <w:t>and aquaculture activities</w:t>
      </w:r>
      <w:r w:rsidRPr="00FC3ABD">
        <w:rPr>
          <w:sz w:val="22"/>
          <w:szCs w:val="22"/>
        </w:rPr>
        <w:t xml:space="preserve"> in the coun</w:t>
      </w:r>
      <w:r w:rsidR="00E75400" w:rsidRPr="00FC3ABD">
        <w:rPr>
          <w:sz w:val="22"/>
          <w:szCs w:val="22"/>
        </w:rPr>
        <w:t>ty.</w:t>
      </w:r>
    </w:p>
    <w:p w:rsidR="004F6D5E" w:rsidRPr="004F6D5E" w:rsidRDefault="004F6D5E" w:rsidP="00967081">
      <w:pPr>
        <w:jc w:val="both"/>
        <w:rPr>
          <w:rFonts w:cs="Arial"/>
          <w:sz w:val="22"/>
        </w:rPr>
      </w:pPr>
    </w:p>
    <w:p w:rsidR="0033504F" w:rsidRPr="004F6D5E" w:rsidRDefault="0033504F" w:rsidP="00967081">
      <w:pPr>
        <w:jc w:val="both"/>
        <w:rPr>
          <w:rFonts w:cs="Arial"/>
          <w:b/>
          <w:bCs/>
          <w:szCs w:val="28"/>
        </w:rPr>
      </w:pPr>
      <w:r w:rsidRPr="004F6D5E">
        <w:rPr>
          <w:rFonts w:cs="Arial"/>
          <w:b/>
          <w:bCs/>
          <w:szCs w:val="28"/>
        </w:rPr>
        <w:t xml:space="preserve">1.3 Authority for the </w:t>
      </w:r>
      <w:r w:rsidR="002F1C09">
        <w:rPr>
          <w:rFonts w:cs="Arial"/>
          <w:b/>
          <w:bCs/>
          <w:szCs w:val="28"/>
        </w:rPr>
        <w:t>NCAC 2013</w:t>
      </w:r>
    </w:p>
    <w:p w:rsidR="0033504F" w:rsidRPr="004F6D5E" w:rsidRDefault="0033504F" w:rsidP="00967081">
      <w:pPr>
        <w:jc w:val="both"/>
        <w:rPr>
          <w:rFonts w:cs="Arial"/>
        </w:rPr>
      </w:pPr>
    </w:p>
    <w:p w:rsidR="006C3530" w:rsidRPr="004F6D5E" w:rsidRDefault="0033504F" w:rsidP="00967081">
      <w:pPr>
        <w:ind w:firstLine="720"/>
        <w:jc w:val="both"/>
        <w:rPr>
          <w:rFonts w:cs="Arial"/>
        </w:rPr>
      </w:pPr>
      <w:r w:rsidRPr="00FC3ABD">
        <w:rPr>
          <w:rFonts w:cs="Arial"/>
          <w:sz w:val="22"/>
          <w:szCs w:val="22"/>
        </w:rPr>
        <w:t xml:space="preserve">The </w:t>
      </w:r>
      <w:r w:rsidR="00FC3ABD">
        <w:rPr>
          <w:rFonts w:cs="Arial"/>
          <w:sz w:val="22"/>
          <w:szCs w:val="22"/>
        </w:rPr>
        <w:t xml:space="preserve">National Institute of Statistics (NIS) of the Ministry of Planning and the </w:t>
      </w:r>
      <w:r w:rsidRPr="00FC3ABD">
        <w:rPr>
          <w:rFonts w:cs="Arial"/>
          <w:sz w:val="22"/>
          <w:szCs w:val="22"/>
        </w:rPr>
        <w:t>Ministry of Agriculture</w:t>
      </w:r>
      <w:r w:rsidR="00FC3ABD">
        <w:rPr>
          <w:rFonts w:cs="Arial"/>
          <w:sz w:val="22"/>
          <w:szCs w:val="22"/>
        </w:rPr>
        <w:t>, Forestry and Fisheries (MAFF)</w:t>
      </w:r>
      <w:r w:rsidR="006C3530" w:rsidRPr="00FC3ABD">
        <w:rPr>
          <w:rFonts w:cs="Arial"/>
          <w:sz w:val="22"/>
          <w:szCs w:val="22"/>
        </w:rPr>
        <w:t xml:space="preserve"> </w:t>
      </w:r>
      <w:r w:rsidR="00FC3ABD">
        <w:rPr>
          <w:rFonts w:cs="Arial"/>
          <w:sz w:val="22"/>
          <w:szCs w:val="22"/>
        </w:rPr>
        <w:t>are</w:t>
      </w:r>
      <w:r w:rsidR="006C3530" w:rsidRPr="00FC3ABD">
        <w:rPr>
          <w:rFonts w:cs="Arial"/>
          <w:sz w:val="22"/>
          <w:szCs w:val="22"/>
        </w:rPr>
        <w:t xml:space="preserve"> the </w:t>
      </w:r>
      <w:r w:rsidRPr="00FC3ABD">
        <w:rPr>
          <w:rFonts w:cs="Arial"/>
          <w:sz w:val="22"/>
          <w:szCs w:val="22"/>
        </w:rPr>
        <w:t>responsible</w:t>
      </w:r>
      <w:r w:rsidR="00FC3ABD">
        <w:rPr>
          <w:rFonts w:cs="Arial"/>
          <w:sz w:val="22"/>
          <w:szCs w:val="22"/>
        </w:rPr>
        <w:t xml:space="preserve"> government ministries</w:t>
      </w:r>
      <w:r w:rsidR="00E9735E" w:rsidRPr="00FC3ABD">
        <w:rPr>
          <w:rFonts w:cs="Arial"/>
          <w:sz w:val="22"/>
          <w:szCs w:val="22"/>
        </w:rPr>
        <w:t xml:space="preserve"> authorized</w:t>
      </w:r>
      <w:r w:rsidR="006C3530" w:rsidRPr="00FC3ABD">
        <w:rPr>
          <w:rFonts w:cs="Arial"/>
          <w:sz w:val="22"/>
          <w:szCs w:val="22"/>
        </w:rPr>
        <w:t xml:space="preserve"> to undertake the </w:t>
      </w:r>
      <w:r w:rsidR="002F1C09">
        <w:rPr>
          <w:rFonts w:cs="Arial"/>
          <w:sz w:val="22"/>
          <w:szCs w:val="22"/>
        </w:rPr>
        <w:t>NCAC 2013</w:t>
      </w:r>
      <w:r w:rsidR="006C3530" w:rsidRPr="00FC3ABD">
        <w:rPr>
          <w:rFonts w:cs="Arial"/>
          <w:sz w:val="22"/>
          <w:szCs w:val="22"/>
        </w:rPr>
        <w:t>.</w:t>
      </w:r>
      <w:r w:rsidRPr="00FC3ABD">
        <w:rPr>
          <w:rFonts w:cs="Arial"/>
          <w:sz w:val="22"/>
          <w:szCs w:val="22"/>
        </w:rPr>
        <w:t xml:space="preserve"> </w:t>
      </w:r>
      <w:r w:rsidR="0066023C">
        <w:rPr>
          <w:rFonts w:cs="Arial"/>
          <w:sz w:val="22"/>
          <w:szCs w:val="22"/>
        </w:rPr>
        <w:t>The NIS has the census mandate while the MAFF is the primary user of the data to be produced from the census.</w:t>
      </w:r>
    </w:p>
    <w:p w:rsidR="004F6D5E" w:rsidRPr="004F6D5E" w:rsidRDefault="004F6D5E" w:rsidP="00967081">
      <w:pPr>
        <w:jc w:val="both"/>
        <w:rPr>
          <w:rFonts w:cs="Arial"/>
        </w:rPr>
      </w:pPr>
    </w:p>
    <w:p w:rsidR="0033504F" w:rsidRPr="004F6D5E" w:rsidRDefault="0033504F" w:rsidP="00967081">
      <w:pPr>
        <w:jc w:val="both"/>
        <w:rPr>
          <w:rFonts w:cs="Arial"/>
          <w:b/>
          <w:bCs/>
          <w:szCs w:val="28"/>
        </w:rPr>
      </w:pPr>
      <w:r w:rsidRPr="004F6D5E">
        <w:rPr>
          <w:rFonts w:cs="Arial"/>
          <w:b/>
          <w:bCs/>
          <w:szCs w:val="28"/>
        </w:rPr>
        <w:t>1.4 Confidentiality of Information</w:t>
      </w:r>
    </w:p>
    <w:p w:rsidR="0033504F" w:rsidRPr="004F6D5E" w:rsidRDefault="0033504F" w:rsidP="00967081">
      <w:pPr>
        <w:jc w:val="both"/>
        <w:rPr>
          <w:rFonts w:cs="Arial"/>
        </w:rPr>
      </w:pPr>
    </w:p>
    <w:p w:rsidR="004E1915" w:rsidRDefault="004E1915" w:rsidP="00967081">
      <w:pPr>
        <w:ind w:firstLine="720"/>
        <w:jc w:val="both"/>
        <w:rPr>
          <w:rFonts w:cs="Arial"/>
          <w:sz w:val="22"/>
          <w:szCs w:val="22"/>
        </w:rPr>
      </w:pPr>
      <w:r>
        <w:rPr>
          <w:rFonts w:cs="Arial"/>
          <w:sz w:val="22"/>
          <w:szCs w:val="22"/>
        </w:rPr>
        <w:t xml:space="preserve">The Statistical Law of Cambodia signed on 19 July 2010 stated that the confidentiality of the data is regulated in Article 22 where it says that the statistical units shall ensure confidentiality of all individual information obtained from respondents of censuses/surveys, except under special circumstances with the endorsement of the Director General of NIS and the consent of the Minister of Planning. </w:t>
      </w:r>
    </w:p>
    <w:p w:rsidR="004E1915" w:rsidRDefault="004E1915" w:rsidP="00967081">
      <w:pPr>
        <w:ind w:firstLine="720"/>
        <w:jc w:val="both"/>
        <w:rPr>
          <w:rFonts w:cs="Arial"/>
          <w:sz w:val="22"/>
          <w:szCs w:val="22"/>
        </w:rPr>
      </w:pPr>
    </w:p>
    <w:p w:rsidR="0033504F" w:rsidRPr="004F6D5E" w:rsidRDefault="004E1915" w:rsidP="00967081">
      <w:pPr>
        <w:ind w:firstLine="720"/>
        <w:jc w:val="both"/>
        <w:rPr>
          <w:rFonts w:cs="Arial"/>
        </w:rPr>
      </w:pPr>
      <w:r>
        <w:rPr>
          <w:rFonts w:cs="Arial"/>
          <w:sz w:val="22"/>
          <w:szCs w:val="22"/>
        </w:rPr>
        <w:t>Hence, a</w:t>
      </w:r>
      <w:r w:rsidR="00FF7E10" w:rsidRPr="00FC3ABD">
        <w:rPr>
          <w:rFonts w:cs="Arial"/>
          <w:sz w:val="22"/>
          <w:szCs w:val="22"/>
        </w:rPr>
        <w:t xml:space="preserve">ny </w:t>
      </w:r>
      <w:r w:rsidR="0033504F" w:rsidRPr="00FC3ABD">
        <w:rPr>
          <w:rFonts w:cs="Arial"/>
          <w:sz w:val="22"/>
          <w:szCs w:val="22"/>
        </w:rPr>
        <w:t xml:space="preserve">information </w:t>
      </w:r>
      <w:r w:rsidR="00FF7E10" w:rsidRPr="00FC3ABD">
        <w:rPr>
          <w:rFonts w:cs="Arial"/>
          <w:sz w:val="22"/>
          <w:szCs w:val="22"/>
        </w:rPr>
        <w:t xml:space="preserve">that will be </w:t>
      </w:r>
      <w:r w:rsidR="0033504F" w:rsidRPr="00FC3ABD">
        <w:rPr>
          <w:rFonts w:cs="Arial"/>
          <w:sz w:val="22"/>
          <w:szCs w:val="22"/>
        </w:rPr>
        <w:t>collected from individual</w:t>
      </w:r>
      <w:r w:rsidR="00D04361" w:rsidRPr="00FC3ABD">
        <w:rPr>
          <w:rFonts w:cs="Arial"/>
          <w:sz w:val="22"/>
          <w:szCs w:val="22"/>
        </w:rPr>
        <w:t>s</w:t>
      </w:r>
      <w:r w:rsidR="008C7ACF" w:rsidRPr="00FC3ABD">
        <w:rPr>
          <w:rFonts w:cs="Arial"/>
          <w:sz w:val="22"/>
          <w:szCs w:val="22"/>
        </w:rPr>
        <w:t>/household</w:t>
      </w:r>
      <w:r w:rsidR="00D04361" w:rsidRPr="00FC3ABD">
        <w:rPr>
          <w:rFonts w:cs="Arial"/>
          <w:sz w:val="22"/>
          <w:szCs w:val="22"/>
        </w:rPr>
        <w:t>s</w:t>
      </w:r>
      <w:r w:rsidR="008C7ACF" w:rsidRPr="00FC3ABD">
        <w:rPr>
          <w:rFonts w:cs="Arial"/>
          <w:sz w:val="22"/>
          <w:szCs w:val="22"/>
        </w:rPr>
        <w:t>/holding</w:t>
      </w:r>
      <w:r w:rsidR="00D04361" w:rsidRPr="00FC3ABD">
        <w:rPr>
          <w:rFonts w:cs="Arial"/>
          <w:sz w:val="22"/>
          <w:szCs w:val="22"/>
        </w:rPr>
        <w:t>s</w:t>
      </w:r>
      <w:r w:rsidR="0066023C">
        <w:rPr>
          <w:rFonts w:cs="Arial"/>
          <w:sz w:val="22"/>
          <w:szCs w:val="22"/>
        </w:rPr>
        <w:t>/</w:t>
      </w:r>
      <w:r>
        <w:rPr>
          <w:rFonts w:cs="Arial"/>
          <w:sz w:val="22"/>
          <w:szCs w:val="22"/>
        </w:rPr>
        <w:t xml:space="preserve"> </w:t>
      </w:r>
      <w:r w:rsidR="0066023C">
        <w:rPr>
          <w:rFonts w:cs="Arial"/>
          <w:sz w:val="22"/>
          <w:szCs w:val="22"/>
        </w:rPr>
        <w:t>establishments</w:t>
      </w:r>
      <w:r w:rsidR="00FF7E10" w:rsidRPr="00FC3ABD">
        <w:rPr>
          <w:rFonts w:cs="Arial"/>
          <w:sz w:val="22"/>
          <w:szCs w:val="22"/>
        </w:rPr>
        <w:t xml:space="preserve"> in </w:t>
      </w:r>
      <w:r w:rsidR="002F1C09">
        <w:rPr>
          <w:rFonts w:cs="Arial"/>
          <w:sz w:val="22"/>
          <w:szCs w:val="22"/>
        </w:rPr>
        <w:t>NCAC 2013</w:t>
      </w:r>
      <w:r w:rsidR="0033504F" w:rsidRPr="00FC3ABD">
        <w:rPr>
          <w:rFonts w:cs="Arial"/>
          <w:sz w:val="22"/>
          <w:szCs w:val="22"/>
        </w:rPr>
        <w:t xml:space="preserve"> </w:t>
      </w:r>
      <w:r>
        <w:rPr>
          <w:rFonts w:cs="Arial"/>
          <w:sz w:val="22"/>
          <w:szCs w:val="22"/>
        </w:rPr>
        <w:t>should</w:t>
      </w:r>
      <w:r w:rsidR="0033504F" w:rsidRPr="00FC3ABD">
        <w:rPr>
          <w:rFonts w:cs="Arial"/>
          <w:sz w:val="22"/>
          <w:szCs w:val="22"/>
        </w:rPr>
        <w:t xml:space="preserve"> be held STRICTLY CONFIDENTIAL and should not be divulged to any person except to </w:t>
      </w:r>
      <w:r w:rsidR="004E5EAF" w:rsidRPr="00FC3ABD">
        <w:rPr>
          <w:rFonts w:cs="Arial"/>
          <w:sz w:val="22"/>
          <w:szCs w:val="22"/>
        </w:rPr>
        <w:t xml:space="preserve">the </w:t>
      </w:r>
      <w:r w:rsidR="0033504F" w:rsidRPr="00FC3ABD">
        <w:rPr>
          <w:rFonts w:cs="Arial"/>
          <w:sz w:val="22"/>
          <w:szCs w:val="22"/>
        </w:rPr>
        <w:t xml:space="preserve">authorized </w:t>
      </w:r>
      <w:r w:rsidR="0066023C">
        <w:rPr>
          <w:rFonts w:cs="Arial"/>
          <w:sz w:val="22"/>
          <w:szCs w:val="22"/>
        </w:rPr>
        <w:t>NIS and MAFF</w:t>
      </w:r>
      <w:r w:rsidR="0033504F" w:rsidRPr="00FC3ABD">
        <w:rPr>
          <w:rFonts w:cs="Arial"/>
          <w:sz w:val="22"/>
          <w:szCs w:val="22"/>
        </w:rPr>
        <w:t xml:space="preserve"> personnel, acting in the performance of their duties.</w:t>
      </w:r>
    </w:p>
    <w:p w:rsidR="004F6D5E" w:rsidRDefault="004F6D5E" w:rsidP="00967081">
      <w:pPr>
        <w:jc w:val="both"/>
        <w:rPr>
          <w:rFonts w:cs="Arial"/>
          <w:b/>
          <w:bCs/>
          <w:szCs w:val="28"/>
        </w:rPr>
      </w:pPr>
    </w:p>
    <w:p w:rsidR="0033504F" w:rsidRPr="004F6D5E" w:rsidRDefault="0033504F" w:rsidP="00967081">
      <w:pPr>
        <w:jc w:val="both"/>
        <w:rPr>
          <w:rFonts w:cs="Arial"/>
          <w:b/>
          <w:bCs/>
          <w:szCs w:val="28"/>
        </w:rPr>
      </w:pPr>
      <w:r w:rsidRPr="004F6D5E">
        <w:rPr>
          <w:rFonts w:cs="Arial"/>
          <w:b/>
          <w:bCs/>
          <w:szCs w:val="28"/>
        </w:rPr>
        <w:t xml:space="preserve">1.5 Scope </w:t>
      </w:r>
    </w:p>
    <w:p w:rsidR="0033504F" w:rsidRPr="00E50C70" w:rsidRDefault="0033504F" w:rsidP="00967081">
      <w:pPr>
        <w:jc w:val="both"/>
        <w:rPr>
          <w:rFonts w:cs="Arial"/>
          <w:sz w:val="22"/>
          <w:szCs w:val="22"/>
        </w:rPr>
      </w:pPr>
    </w:p>
    <w:p w:rsidR="0066023C" w:rsidRPr="00E50C70" w:rsidRDefault="0033504F" w:rsidP="00967081">
      <w:pPr>
        <w:ind w:firstLine="720"/>
        <w:jc w:val="both"/>
        <w:rPr>
          <w:rFonts w:cs="Arial"/>
          <w:sz w:val="22"/>
          <w:szCs w:val="22"/>
        </w:rPr>
      </w:pPr>
      <w:r w:rsidRPr="00E50C70">
        <w:rPr>
          <w:rFonts w:cs="Arial"/>
          <w:sz w:val="22"/>
          <w:szCs w:val="22"/>
        </w:rPr>
        <w:t xml:space="preserve">The </w:t>
      </w:r>
      <w:r w:rsidR="002F1C09">
        <w:rPr>
          <w:rFonts w:cs="Arial"/>
          <w:sz w:val="22"/>
          <w:szCs w:val="22"/>
        </w:rPr>
        <w:t>NCAC 2013</w:t>
      </w:r>
      <w:r w:rsidR="00F15536" w:rsidRPr="00E50C70">
        <w:rPr>
          <w:rFonts w:cs="Arial"/>
          <w:sz w:val="22"/>
          <w:szCs w:val="22"/>
        </w:rPr>
        <w:t xml:space="preserve"> </w:t>
      </w:r>
      <w:r w:rsidR="004F6D5E" w:rsidRPr="00E50C70">
        <w:rPr>
          <w:rFonts w:cs="Arial"/>
          <w:sz w:val="22"/>
          <w:szCs w:val="22"/>
        </w:rPr>
        <w:t xml:space="preserve">utilizes </w:t>
      </w:r>
      <w:r w:rsidR="0066023C" w:rsidRPr="00E50C70">
        <w:rPr>
          <w:rFonts w:cs="Arial"/>
          <w:sz w:val="22"/>
          <w:szCs w:val="22"/>
        </w:rPr>
        <w:t xml:space="preserve">six questionnaires for the household sector; two of which will be used in the core module phase and the other four for the supplementary module phase. A </w:t>
      </w:r>
      <w:r w:rsidR="0066023C" w:rsidRPr="00E50C70">
        <w:rPr>
          <w:rFonts w:cs="Arial"/>
          <w:sz w:val="22"/>
          <w:szCs w:val="22"/>
        </w:rPr>
        <w:lastRenderedPageBreak/>
        <w:t xml:space="preserve">listing form to determine the household whether engaged in </w:t>
      </w:r>
      <w:r w:rsidR="00412C51" w:rsidRPr="00E50C70">
        <w:rPr>
          <w:rFonts w:cs="Arial"/>
          <w:sz w:val="22"/>
          <w:szCs w:val="22"/>
        </w:rPr>
        <w:t>agriculture</w:t>
      </w:r>
      <w:r w:rsidR="0066023C" w:rsidRPr="00E50C70">
        <w:rPr>
          <w:rFonts w:cs="Arial"/>
          <w:sz w:val="22"/>
          <w:szCs w:val="22"/>
        </w:rPr>
        <w:t xml:space="preserve"> activity undertaken in an agriculture holding with size of at least 0.03 hectare is also included in the house</w:t>
      </w:r>
      <w:bookmarkStart w:id="0" w:name="_GoBack"/>
      <w:bookmarkEnd w:id="0"/>
      <w:r w:rsidR="0066023C" w:rsidRPr="00E50C70">
        <w:rPr>
          <w:rFonts w:cs="Arial"/>
          <w:sz w:val="22"/>
          <w:szCs w:val="22"/>
        </w:rPr>
        <w:t>hold sector. There will be separate questionnaires for the non-household sector agricultural holdings as well as non-household aquaculture operators. One questionnaire will be self-administered by the village leaders.</w:t>
      </w:r>
    </w:p>
    <w:p w:rsidR="0066023C" w:rsidRPr="00E50C70" w:rsidRDefault="0066023C" w:rsidP="00967081">
      <w:pPr>
        <w:ind w:firstLine="720"/>
        <w:jc w:val="both"/>
        <w:rPr>
          <w:rFonts w:cs="Arial"/>
          <w:sz w:val="22"/>
          <w:szCs w:val="22"/>
        </w:rPr>
      </w:pPr>
    </w:p>
    <w:p w:rsidR="0033504F" w:rsidRPr="00E50C70" w:rsidRDefault="004F6D5E" w:rsidP="00967081">
      <w:pPr>
        <w:ind w:firstLine="720"/>
        <w:jc w:val="both"/>
        <w:rPr>
          <w:rFonts w:cs="Arial"/>
          <w:sz w:val="22"/>
          <w:szCs w:val="22"/>
        </w:rPr>
      </w:pPr>
      <w:r w:rsidRPr="00E50C70">
        <w:rPr>
          <w:rFonts w:cs="Arial"/>
          <w:sz w:val="22"/>
          <w:szCs w:val="22"/>
        </w:rPr>
        <w:t xml:space="preserve"> The scope of each questionnaire is presented as follows:</w:t>
      </w:r>
    </w:p>
    <w:p w:rsidR="00656059" w:rsidRPr="00E50C70" w:rsidRDefault="00656059" w:rsidP="00967081">
      <w:pPr>
        <w:jc w:val="both"/>
        <w:rPr>
          <w:rFonts w:cs="Arial"/>
          <w:sz w:val="22"/>
          <w:szCs w:val="22"/>
        </w:rPr>
      </w:pPr>
    </w:p>
    <w:p w:rsidR="004F6D5E" w:rsidRPr="00E50C70" w:rsidRDefault="004F6D5E" w:rsidP="00967081">
      <w:pPr>
        <w:jc w:val="both"/>
        <w:rPr>
          <w:rFonts w:cs="Arial"/>
          <w:sz w:val="22"/>
          <w:szCs w:val="22"/>
        </w:rPr>
      </w:pPr>
      <w:r w:rsidRPr="00E50C70">
        <w:rPr>
          <w:rFonts w:cs="Arial"/>
          <w:sz w:val="22"/>
          <w:szCs w:val="22"/>
        </w:rPr>
        <w:t>Form A –</w:t>
      </w:r>
      <w:r w:rsidR="00E75400" w:rsidRPr="00E50C70">
        <w:rPr>
          <w:rFonts w:cs="Arial"/>
          <w:sz w:val="22"/>
          <w:szCs w:val="22"/>
        </w:rPr>
        <w:t xml:space="preserve"> </w:t>
      </w:r>
      <w:r w:rsidR="00656059" w:rsidRPr="00E50C70">
        <w:rPr>
          <w:rFonts w:cs="Arial"/>
          <w:sz w:val="22"/>
          <w:szCs w:val="22"/>
        </w:rPr>
        <w:t>Listing Form</w:t>
      </w:r>
      <w:r w:rsidR="00600698" w:rsidRPr="00E50C70">
        <w:rPr>
          <w:rFonts w:cs="Arial"/>
          <w:sz w:val="22"/>
          <w:szCs w:val="22"/>
        </w:rPr>
        <w:t xml:space="preserve"> </w:t>
      </w:r>
    </w:p>
    <w:p w:rsidR="00B80346" w:rsidRPr="00E50C70" w:rsidRDefault="00B80346" w:rsidP="00967081">
      <w:pPr>
        <w:jc w:val="both"/>
        <w:rPr>
          <w:rFonts w:cs="Arial"/>
          <w:sz w:val="22"/>
          <w:szCs w:val="22"/>
        </w:rPr>
      </w:pPr>
    </w:p>
    <w:p w:rsidR="004F6D5E" w:rsidRPr="00E50C70" w:rsidRDefault="00656059" w:rsidP="00967081">
      <w:pPr>
        <w:numPr>
          <w:ilvl w:val="0"/>
          <w:numId w:val="10"/>
        </w:numPr>
        <w:jc w:val="both"/>
        <w:rPr>
          <w:rFonts w:cs="Arial"/>
          <w:sz w:val="22"/>
          <w:szCs w:val="22"/>
        </w:rPr>
      </w:pPr>
      <w:r w:rsidRPr="00E50C70">
        <w:rPr>
          <w:rFonts w:cs="Arial"/>
          <w:sz w:val="22"/>
          <w:szCs w:val="22"/>
        </w:rPr>
        <w:t xml:space="preserve">Geographic </w:t>
      </w:r>
      <w:r w:rsidR="00C348D2" w:rsidRPr="00E50C70">
        <w:rPr>
          <w:sz w:val="22"/>
          <w:szCs w:val="22"/>
        </w:rPr>
        <w:t>information</w:t>
      </w:r>
    </w:p>
    <w:p w:rsidR="00AF0974" w:rsidRPr="00E50C70" w:rsidRDefault="00656059" w:rsidP="00656059">
      <w:pPr>
        <w:numPr>
          <w:ilvl w:val="0"/>
          <w:numId w:val="10"/>
        </w:numPr>
        <w:jc w:val="both"/>
        <w:rPr>
          <w:rFonts w:cs="Arial"/>
          <w:sz w:val="22"/>
          <w:szCs w:val="22"/>
        </w:rPr>
      </w:pPr>
      <w:r w:rsidRPr="00E50C70">
        <w:rPr>
          <w:rFonts w:cs="Arial"/>
          <w:sz w:val="22"/>
          <w:szCs w:val="22"/>
        </w:rPr>
        <w:t>Information on the Involvement of Households in Agriculture and/or Aquaculture Activities</w:t>
      </w:r>
    </w:p>
    <w:p w:rsidR="00BF5366" w:rsidRPr="00E50C70" w:rsidRDefault="00BF5366" w:rsidP="00967081">
      <w:pPr>
        <w:jc w:val="both"/>
        <w:rPr>
          <w:rFonts w:cs="Arial"/>
          <w:sz w:val="22"/>
          <w:szCs w:val="22"/>
        </w:rPr>
      </w:pPr>
    </w:p>
    <w:p w:rsidR="00BF5366" w:rsidRPr="00E50C70" w:rsidRDefault="00BF5366" w:rsidP="00967081">
      <w:pPr>
        <w:jc w:val="both"/>
        <w:rPr>
          <w:rFonts w:cs="Arial"/>
          <w:sz w:val="22"/>
          <w:szCs w:val="22"/>
        </w:rPr>
      </w:pPr>
      <w:r w:rsidRPr="00E50C70">
        <w:rPr>
          <w:rFonts w:cs="Arial"/>
          <w:sz w:val="22"/>
          <w:szCs w:val="22"/>
        </w:rPr>
        <w:t>Form B –</w:t>
      </w:r>
      <w:r w:rsidR="00656059" w:rsidRPr="00E50C70">
        <w:rPr>
          <w:rFonts w:cs="Arial"/>
          <w:sz w:val="22"/>
          <w:szCs w:val="22"/>
        </w:rPr>
        <w:t xml:space="preserve"> Basic Information on Agricultural Holding</w:t>
      </w:r>
    </w:p>
    <w:p w:rsidR="00BF5366" w:rsidRPr="00E50C70" w:rsidRDefault="00BF5366" w:rsidP="00967081">
      <w:pPr>
        <w:jc w:val="both"/>
        <w:rPr>
          <w:rFonts w:cs="Arial"/>
          <w:sz w:val="22"/>
          <w:szCs w:val="22"/>
        </w:rPr>
      </w:pPr>
    </w:p>
    <w:p w:rsidR="00656059" w:rsidRPr="00E50C70" w:rsidRDefault="00656059" w:rsidP="00967081">
      <w:pPr>
        <w:numPr>
          <w:ilvl w:val="0"/>
          <w:numId w:val="11"/>
        </w:numPr>
        <w:jc w:val="both"/>
        <w:rPr>
          <w:rFonts w:cs="Arial"/>
          <w:sz w:val="22"/>
          <w:szCs w:val="22"/>
        </w:rPr>
      </w:pPr>
      <w:r w:rsidRPr="00E50C70">
        <w:rPr>
          <w:rFonts w:cs="Arial"/>
          <w:sz w:val="22"/>
          <w:szCs w:val="22"/>
        </w:rPr>
        <w:t xml:space="preserve">Geographic </w:t>
      </w:r>
      <w:r w:rsidR="00C348D2" w:rsidRPr="00E50C70">
        <w:rPr>
          <w:sz w:val="22"/>
          <w:szCs w:val="22"/>
        </w:rPr>
        <w:t>information</w:t>
      </w:r>
    </w:p>
    <w:p w:rsidR="00656059" w:rsidRPr="00E50C70" w:rsidRDefault="00656059" w:rsidP="00967081">
      <w:pPr>
        <w:numPr>
          <w:ilvl w:val="0"/>
          <w:numId w:val="11"/>
        </w:numPr>
        <w:jc w:val="both"/>
        <w:rPr>
          <w:rFonts w:cs="Arial"/>
          <w:sz w:val="22"/>
          <w:szCs w:val="22"/>
        </w:rPr>
      </w:pPr>
      <w:r w:rsidRPr="00E50C70">
        <w:rPr>
          <w:rFonts w:cs="Arial"/>
          <w:sz w:val="22"/>
          <w:szCs w:val="22"/>
        </w:rPr>
        <w:t>Respondent and Agriculture holder information</w:t>
      </w:r>
    </w:p>
    <w:p w:rsidR="00CB5487" w:rsidRPr="00E50C70" w:rsidRDefault="00CB5487" w:rsidP="00967081">
      <w:pPr>
        <w:numPr>
          <w:ilvl w:val="0"/>
          <w:numId w:val="11"/>
        </w:numPr>
        <w:jc w:val="both"/>
        <w:rPr>
          <w:rFonts w:cs="Arial"/>
          <w:sz w:val="22"/>
          <w:szCs w:val="22"/>
        </w:rPr>
      </w:pPr>
      <w:r w:rsidRPr="00E50C70">
        <w:rPr>
          <w:rFonts w:cs="Arial"/>
          <w:sz w:val="22"/>
          <w:szCs w:val="22"/>
        </w:rPr>
        <w:t xml:space="preserve">Legal status of the </w:t>
      </w:r>
      <w:r w:rsidR="00656059" w:rsidRPr="00E50C70">
        <w:rPr>
          <w:rFonts w:cs="Arial"/>
          <w:sz w:val="22"/>
          <w:szCs w:val="22"/>
        </w:rPr>
        <w:t xml:space="preserve">agricultural </w:t>
      </w:r>
      <w:r w:rsidRPr="00E50C70">
        <w:rPr>
          <w:rFonts w:cs="Arial"/>
          <w:sz w:val="22"/>
          <w:szCs w:val="22"/>
        </w:rPr>
        <w:t>holder</w:t>
      </w:r>
    </w:p>
    <w:p w:rsidR="00CB5487" w:rsidRPr="00E50C70" w:rsidRDefault="00656059" w:rsidP="00967081">
      <w:pPr>
        <w:numPr>
          <w:ilvl w:val="0"/>
          <w:numId w:val="11"/>
        </w:numPr>
        <w:jc w:val="both"/>
        <w:rPr>
          <w:rFonts w:cs="Arial"/>
          <w:sz w:val="22"/>
          <w:szCs w:val="22"/>
        </w:rPr>
      </w:pPr>
      <w:r w:rsidRPr="00E50C70">
        <w:rPr>
          <w:rFonts w:cs="Arial"/>
          <w:sz w:val="22"/>
          <w:szCs w:val="22"/>
        </w:rPr>
        <w:t>Basic characteristics of the agricultural holding such as  size and number of parcels in the holding and location, actual area, main land use and land tenure of each parcel in the holding</w:t>
      </w:r>
    </w:p>
    <w:p w:rsidR="00656059" w:rsidRPr="00E50C70" w:rsidRDefault="00656059" w:rsidP="00967081">
      <w:pPr>
        <w:numPr>
          <w:ilvl w:val="0"/>
          <w:numId w:val="11"/>
        </w:numPr>
        <w:jc w:val="both"/>
        <w:rPr>
          <w:rFonts w:cs="Arial"/>
          <w:sz w:val="22"/>
          <w:szCs w:val="22"/>
        </w:rPr>
      </w:pPr>
      <w:r w:rsidRPr="00E50C70">
        <w:rPr>
          <w:rFonts w:cs="Arial"/>
          <w:sz w:val="22"/>
          <w:szCs w:val="22"/>
        </w:rPr>
        <w:t>Presence of forest and other wooded lands</w:t>
      </w:r>
    </w:p>
    <w:p w:rsidR="00656059" w:rsidRPr="00E50C70" w:rsidRDefault="00656059" w:rsidP="00967081">
      <w:pPr>
        <w:numPr>
          <w:ilvl w:val="0"/>
          <w:numId w:val="11"/>
        </w:numPr>
        <w:jc w:val="both"/>
        <w:rPr>
          <w:rFonts w:cs="Arial"/>
          <w:sz w:val="22"/>
          <w:szCs w:val="22"/>
        </w:rPr>
      </w:pPr>
      <w:r w:rsidRPr="00E50C70">
        <w:rPr>
          <w:rFonts w:cs="Arial"/>
          <w:sz w:val="22"/>
          <w:szCs w:val="22"/>
        </w:rPr>
        <w:t>Use of irrigation</w:t>
      </w:r>
    </w:p>
    <w:p w:rsidR="00656059" w:rsidRPr="00E50C70" w:rsidRDefault="00656059" w:rsidP="00967081">
      <w:pPr>
        <w:numPr>
          <w:ilvl w:val="0"/>
          <w:numId w:val="11"/>
        </w:numPr>
        <w:jc w:val="both"/>
        <w:rPr>
          <w:rFonts w:cs="Arial"/>
          <w:sz w:val="22"/>
          <w:szCs w:val="22"/>
        </w:rPr>
      </w:pPr>
      <w:r w:rsidRPr="00E50C70">
        <w:rPr>
          <w:rFonts w:cs="Arial"/>
          <w:sz w:val="22"/>
          <w:szCs w:val="22"/>
        </w:rPr>
        <w:t>Temporary crops planted</w:t>
      </w:r>
    </w:p>
    <w:p w:rsidR="00656059" w:rsidRPr="00E50C70" w:rsidRDefault="00656059" w:rsidP="00967081">
      <w:pPr>
        <w:numPr>
          <w:ilvl w:val="0"/>
          <w:numId w:val="11"/>
        </w:numPr>
        <w:jc w:val="both"/>
        <w:rPr>
          <w:rFonts w:cs="Arial"/>
          <w:sz w:val="22"/>
          <w:szCs w:val="22"/>
        </w:rPr>
      </w:pPr>
      <w:r w:rsidRPr="00E50C70">
        <w:rPr>
          <w:rFonts w:cs="Arial"/>
          <w:sz w:val="22"/>
          <w:szCs w:val="22"/>
        </w:rPr>
        <w:t>Permanent crops planted</w:t>
      </w:r>
    </w:p>
    <w:p w:rsidR="00656059" w:rsidRPr="00E50C70" w:rsidRDefault="00656059" w:rsidP="00967081">
      <w:pPr>
        <w:numPr>
          <w:ilvl w:val="0"/>
          <w:numId w:val="11"/>
        </w:numPr>
        <w:jc w:val="both"/>
        <w:rPr>
          <w:rFonts w:cs="Arial"/>
          <w:sz w:val="22"/>
          <w:szCs w:val="22"/>
        </w:rPr>
      </w:pPr>
      <w:r w:rsidRPr="00E50C70">
        <w:rPr>
          <w:rFonts w:cs="Arial"/>
          <w:sz w:val="22"/>
          <w:szCs w:val="22"/>
        </w:rPr>
        <w:t>Main purpose of production</w:t>
      </w:r>
    </w:p>
    <w:p w:rsidR="00CB5487" w:rsidRPr="00E50C70" w:rsidRDefault="00656059" w:rsidP="00967081">
      <w:pPr>
        <w:numPr>
          <w:ilvl w:val="0"/>
          <w:numId w:val="11"/>
        </w:numPr>
        <w:jc w:val="both"/>
        <w:rPr>
          <w:rFonts w:cs="Arial"/>
          <w:sz w:val="22"/>
          <w:szCs w:val="22"/>
        </w:rPr>
      </w:pPr>
      <w:r w:rsidRPr="00E50C70">
        <w:rPr>
          <w:rFonts w:cs="Arial"/>
          <w:sz w:val="22"/>
          <w:szCs w:val="22"/>
        </w:rPr>
        <w:t>Livestock/</w:t>
      </w:r>
      <w:r w:rsidR="00CB5487" w:rsidRPr="00E50C70">
        <w:rPr>
          <w:rFonts w:cs="Arial"/>
          <w:sz w:val="22"/>
          <w:szCs w:val="22"/>
        </w:rPr>
        <w:t xml:space="preserve">Poultry </w:t>
      </w:r>
      <w:r w:rsidRPr="00E50C70">
        <w:rPr>
          <w:rFonts w:cs="Arial"/>
          <w:sz w:val="22"/>
          <w:szCs w:val="22"/>
        </w:rPr>
        <w:t>raised in the holding</w:t>
      </w:r>
    </w:p>
    <w:p w:rsidR="00CB5487" w:rsidRPr="00E50C70" w:rsidRDefault="00656059" w:rsidP="00967081">
      <w:pPr>
        <w:numPr>
          <w:ilvl w:val="0"/>
          <w:numId w:val="11"/>
        </w:numPr>
        <w:jc w:val="both"/>
        <w:rPr>
          <w:rFonts w:cs="Arial"/>
          <w:spacing w:val="-6"/>
          <w:sz w:val="22"/>
          <w:szCs w:val="22"/>
        </w:rPr>
      </w:pPr>
      <w:r w:rsidRPr="00E50C70">
        <w:rPr>
          <w:rFonts w:cs="Arial"/>
          <w:sz w:val="22"/>
          <w:szCs w:val="22"/>
        </w:rPr>
        <w:t>Presence of aquaculture</w:t>
      </w:r>
    </w:p>
    <w:p w:rsidR="00656059" w:rsidRPr="00E50C70" w:rsidRDefault="00656059" w:rsidP="00967081">
      <w:pPr>
        <w:numPr>
          <w:ilvl w:val="0"/>
          <w:numId w:val="11"/>
        </w:numPr>
        <w:jc w:val="both"/>
        <w:rPr>
          <w:rFonts w:cs="Arial"/>
          <w:spacing w:val="-6"/>
          <w:sz w:val="22"/>
          <w:szCs w:val="22"/>
        </w:rPr>
      </w:pPr>
      <w:r w:rsidRPr="00E50C70">
        <w:rPr>
          <w:rFonts w:cs="Arial"/>
          <w:sz w:val="22"/>
          <w:szCs w:val="22"/>
        </w:rPr>
        <w:t>Holder’s Household Information</w:t>
      </w:r>
    </w:p>
    <w:p w:rsidR="00CB5487" w:rsidRPr="00E50C70" w:rsidRDefault="00CB5487" w:rsidP="00967081">
      <w:pPr>
        <w:jc w:val="both"/>
        <w:rPr>
          <w:rFonts w:cs="Arial"/>
          <w:sz w:val="22"/>
          <w:szCs w:val="22"/>
        </w:rPr>
      </w:pPr>
    </w:p>
    <w:p w:rsidR="00BF5366" w:rsidRPr="00E50C70" w:rsidRDefault="00BF5366" w:rsidP="00967081">
      <w:pPr>
        <w:jc w:val="both"/>
        <w:rPr>
          <w:rFonts w:cs="Arial"/>
          <w:sz w:val="22"/>
          <w:szCs w:val="22"/>
        </w:rPr>
      </w:pPr>
      <w:r w:rsidRPr="00E50C70">
        <w:rPr>
          <w:rFonts w:cs="Arial"/>
          <w:sz w:val="22"/>
          <w:szCs w:val="22"/>
        </w:rPr>
        <w:t xml:space="preserve">Form C – </w:t>
      </w:r>
      <w:r w:rsidR="00656059" w:rsidRPr="00E50C70">
        <w:rPr>
          <w:rFonts w:cs="Arial"/>
          <w:sz w:val="22"/>
          <w:szCs w:val="22"/>
        </w:rPr>
        <w:t xml:space="preserve">Growing of </w:t>
      </w:r>
      <w:r w:rsidR="0042493C">
        <w:rPr>
          <w:rFonts w:cs="Arial"/>
          <w:sz w:val="22"/>
          <w:szCs w:val="22"/>
        </w:rPr>
        <w:t>C</w:t>
      </w:r>
      <w:r w:rsidR="00656059" w:rsidRPr="00E50C70">
        <w:rPr>
          <w:rFonts w:cs="Arial"/>
          <w:sz w:val="22"/>
          <w:szCs w:val="22"/>
        </w:rPr>
        <w:t>rops</w:t>
      </w:r>
    </w:p>
    <w:p w:rsidR="00BF5366" w:rsidRPr="00E50C70" w:rsidRDefault="00BF5366" w:rsidP="00967081">
      <w:pPr>
        <w:jc w:val="both"/>
        <w:rPr>
          <w:rFonts w:cs="Arial"/>
          <w:sz w:val="22"/>
          <w:szCs w:val="22"/>
        </w:rPr>
      </w:pPr>
    </w:p>
    <w:p w:rsidR="00CB5487" w:rsidRPr="00E50C70" w:rsidRDefault="00C348D2" w:rsidP="00967081">
      <w:pPr>
        <w:numPr>
          <w:ilvl w:val="0"/>
          <w:numId w:val="13"/>
        </w:numPr>
        <w:jc w:val="both"/>
        <w:rPr>
          <w:rFonts w:cs="Arial"/>
          <w:sz w:val="22"/>
          <w:szCs w:val="22"/>
        </w:rPr>
      </w:pPr>
      <w:r w:rsidRPr="00E50C70">
        <w:rPr>
          <w:rFonts w:cs="Arial"/>
          <w:sz w:val="22"/>
          <w:szCs w:val="22"/>
        </w:rPr>
        <w:t xml:space="preserve">Geographic </w:t>
      </w:r>
      <w:r w:rsidRPr="00E50C70">
        <w:rPr>
          <w:sz w:val="22"/>
          <w:szCs w:val="22"/>
        </w:rPr>
        <w:t>information</w:t>
      </w:r>
    </w:p>
    <w:p w:rsidR="00C348D2" w:rsidRPr="00E50C70" w:rsidRDefault="00C348D2" w:rsidP="00967081">
      <w:pPr>
        <w:numPr>
          <w:ilvl w:val="0"/>
          <w:numId w:val="13"/>
        </w:numPr>
        <w:jc w:val="both"/>
        <w:rPr>
          <w:rFonts w:cs="Arial"/>
          <w:sz w:val="22"/>
          <w:szCs w:val="22"/>
        </w:rPr>
      </w:pPr>
      <w:r w:rsidRPr="00E50C70">
        <w:rPr>
          <w:rFonts w:cs="Arial"/>
          <w:sz w:val="22"/>
          <w:szCs w:val="22"/>
        </w:rPr>
        <w:t>Respondent and Agriculture holder information as well as sub-holder information</w:t>
      </w:r>
    </w:p>
    <w:p w:rsidR="00C348D2" w:rsidRPr="00E50C70" w:rsidRDefault="00C348D2" w:rsidP="00967081">
      <w:pPr>
        <w:numPr>
          <w:ilvl w:val="0"/>
          <w:numId w:val="13"/>
        </w:numPr>
        <w:jc w:val="both"/>
        <w:rPr>
          <w:rFonts w:cs="Arial"/>
          <w:sz w:val="22"/>
          <w:szCs w:val="22"/>
        </w:rPr>
      </w:pPr>
      <w:r w:rsidRPr="00E50C70">
        <w:rPr>
          <w:rFonts w:cs="Arial"/>
          <w:sz w:val="22"/>
          <w:szCs w:val="22"/>
        </w:rPr>
        <w:t>Temporary crops planted and/or harvested including area planted, cropping duration, cropping pattern, area harvested</w:t>
      </w:r>
    </w:p>
    <w:p w:rsidR="00C348D2" w:rsidRPr="00E50C70" w:rsidRDefault="00C348D2" w:rsidP="00967081">
      <w:pPr>
        <w:numPr>
          <w:ilvl w:val="0"/>
          <w:numId w:val="13"/>
        </w:numPr>
        <w:jc w:val="both"/>
        <w:rPr>
          <w:rFonts w:cs="Arial"/>
          <w:sz w:val="22"/>
          <w:szCs w:val="22"/>
        </w:rPr>
      </w:pPr>
      <w:r w:rsidRPr="00E50C70">
        <w:rPr>
          <w:rFonts w:cs="Arial"/>
          <w:sz w:val="22"/>
          <w:szCs w:val="22"/>
        </w:rPr>
        <w:t>Permanent crops including area of compact plantation and number of productive permanent crops in scattered planting</w:t>
      </w:r>
    </w:p>
    <w:p w:rsidR="00CB5487" w:rsidRPr="00E50C70" w:rsidRDefault="00C348D2" w:rsidP="00967081">
      <w:pPr>
        <w:numPr>
          <w:ilvl w:val="0"/>
          <w:numId w:val="13"/>
        </w:numPr>
        <w:jc w:val="both"/>
        <w:rPr>
          <w:rFonts w:cs="Arial"/>
          <w:sz w:val="22"/>
          <w:szCs w:val="22"/>
        </w:rPr>
      </w:pPr>
      <w:r w:rsidRPr="00E50C70">
        <w:rPr>
          <w:rFonts w:cs="Arial"/>
          <w:sz w:val="22"/>
          <w:szCs w:val="22"/>
        </w:rPr>
        <w:t xml:space="preserve">Irrigation and other information regarding parcel </w:t>
      </w:r>
    </w:p>
    <w:p w:rsidR="00433873" w:rsidRPr="00E50C70" w:rsidRDefault="00C348D2" w:rsidP="00967081">
      <w:pPr>
        <w:numPr>
          <w:ilvl w:val="0"/>
          <w:numId w:val="13"/>
        </w:numPr>
        <w:jc w:val="both"/>
        <w:rPr>
          <w:rFonts w:cs="Arial"/>
          <w:sz w:val="22"/>
          <w:szCs w:val="22"/>
        </w:rPr>
      </w:pPr>
      <w:r w:rsidRPr="00E50C70">
        <w:rPr>
          <w:rFonts w:cs="Arial"/>
          <w:sz w:val="22"/>
          <w:szCs w:val="22"/>
        </w:rPr>
        <w:t>Agricultural Activities in the homelot</w:t>
      </w:r>
    </w:p>
    <w:p w:rsidR="00C348D2" w:rsidRPr="00E50C70" w:rsidRDefault="00C348D2" w:rsidP="00967081">
      <w:pPr>
        <w:numPr>
          <w:ilvl w:val="0"/>
          <w:numId w:val="13"/>
        </w:numPr>
        <w:jc w:val="both"/>
        <w:rPr>
          <w:rFonts w:cs="Arial"/>
          <w:sz w:val="22"/>
          <w:szCs w:val="22"/>
        </w:rPr>
      </w:pPr>
      <w:r w:rsidRPr="00E50C70">
        <w:rPr>
          <w:rFonts w:cs="Arial"/>
          <w:sz w:val="22"/>
          <w:szCs w:val="22"/>
        </w:rPr>
        <w:t>Agricultural practices</w:t>
      </w:r>
    </w:p>
    <w:p w:rsidR="00C348D2" w:rsidRPr="00E50C70" w:rsidRDefault="00C348D2" w:rsidP="00967081">
      <w:pPr>
        <w:numPr>
          <w:ilvl w:val="0"/>
          <w:numId w:val="13"/>
        </w:numPr>
        <w:jc w:val="both"/>
        <w:rPr>
          <w:rFonts w:cs="Arial"/>
          <w:sz w:val="22"/>
          <w:szCs w:val="22"/>
        </w:rPr>
      </w:pPr>
      <w:r w:rsidRPr="00E50C70">
        <w:rPr>
          <w:rFonts w:cs="Arial"/>
          <w:sz w:val="22"/>
          <w:szCs w:val="22"/>
        </w:rPr>
        <w:t>Implements, equipment and machineries used in the holding</w:t>
      </w:r>
    </w:p>
    <w:p w:rsidR="00C348D2" w:rsidRPr="00E50C70" w:rsidRDefault="00C348D2" w:rsidP="00967081">
      <w:pPr>
        <w:numPr>
          <w:ilvl w:val="0"/>
          <w:numId w:val="13"/>
        </w:numPr>
        <w:jc w:val="both"/>
        <w:rPr>
          <w:rFonts w:cs="Arial"/>
          <w:sz w:val="22"/>
          <w:szCs w:val="22"/>
        </w:rPr>
      </w:pPr>
      <w:r w:rsidRPr="00E50C70">
        <w:rPr>
          <w:rFonts w:cs="Arial"/>
          <w:sz w:val="22"/>
          <w:szCs w:val="22"/>
        </w:rPr>
        <w:t>Agricultural services</w:t>
      </w:r>
    </w:p>
    <w:p w:rsidR="00C348D2" w:rsidRPr="00E50C70" w:rsidRDefault="00C348D2" w:rsidP="00967081">
      <w:pPr>
        <w:numPr>
          <w:ilvl w:val="0"/>
          <w:numId w:val="13"/>
        </w:numPr>
        <w:jc w:val="both"/>
        <w:rPr>
          <w:rFonts w:cs="Arial"/>
          <w:sz w:val="22"/>
          <w:szCs w:val="22"/>
        </w:rPr>
      </w:pPr>
      <w:r w:rsidRPr="00E50C70">
        <w:rPr>
          <w:rFonts w:cs="Arial"/>
          <w:sz w:val="22"/>
          <w:szCs w:val="22"/>
        </w:rPr>
        <w:t>Membership in an organization and other relevant information</w:t>
      </w:r>
    </w:p>
    <w:p w:rsidR="00C348D2" w:rsidRPr="00E50C70" w:rsidRDefault="00C348D2" w:rsidP="00C348D2">
      <w:pPr>
        <w:jc w:val="both"/>
        <w:rPr>
          <w:rFonts w:cs="Arial"/>
          <w:sz w:val="22"/>
          <w:szCs w:val="22"/>
        </w:rPr>
      </w:pPr>
    </w:p>
    <w:p w:rsidR="00C348D2" w:rsidRPr="00E50C70" w:rsidRDefault="00C348D2" w:rsidP="00C348D2">
      <w:pPr>
        <w:jc w:val="both"/>
        <w:rPr>
          <w:rFonts w:cs="Arial"/>
          <w:sz w:val="22"/>
          <w:szCs w:val="22"/>
        </w:rPr>
      </w:pPr>
      <w:r w:rsidRPr="00E50C70">
        <w:rPr>
          <w:rFonts w:cs="Arial"/>
          <w:sz w:val="22"/>
          <w:szCs w:val="22"/>
        </w:rPr>
        <w:t xml:space="preserve">Form D – Raising </w:t>
      </w:r>
      <w:r w:rsidR="00411D29">
        <w:rPr>
          <w:rFonts w:cs="Arial"/>
          <w:sz w:val="22"/>
          <w:szCs w:val="22"/>
        </w:rPr>
        <w:t xml:space="preserve">of </w:t>
      </w:r>
      <w:r w:rsidRPr="00E50C70">
        <w:rPr>
          <w:rFonts w:cs="Arial"/>
          <w:sz w:val="22"/>
          <w:szCs w:val="22"/>
        </w:rPr>
        <w:t>Livestock/Poultry</w:t>
      </w:r>
    </w:p>
    <w:p w:rsidR="00C348D2" w:rsidRPr="00E50C70" w:rsidRDefault="00C348D2" w:rsidP="00C348D2">
      <w:pPr>
        <w:jc w:val="both"/>
        <w:rPr>
          <w:rFonts w:cs="Arial"/>
          <w:sz w:val="22"/>
          <w:szCs w:val="22"/>
        </w:rPr>
      </w:pPr>
    </w:p>
    <w:p w:rsidR="00C348D2" w:rsidRPr="00E50C70" w:rsidRDefault="00C348D2" w:rsidP="00C348D2">
      <w:pPr>
        <w:pStyle w:val="ListParagraph"/>
        <w:numPr>
          <w:ilvl w:val="0"/>
          <w:numId w:val="15"/>
        </w:numPr>
        <w:jc w:val="both"/>
        <w:rPr>
          <w:sz w:val="22"/>
          <w:szCs w:val="22"/>
        </w:rPr>
      </w:pPr>
      <w:r w:rsidRPr="00E50C70">
        <w:rPr>
          <w:sz w:val="22"/>
          <w:szCs w:val="22"/>
        </w:rPr>
        <w:t>Geographic information</w:t>
      </w:r>
    </w:p>
    <w:p w:rsidR="00C348D2" w:rsidRPr="00E50C70" w:rsidRDefault="00C348D2" w:rsidP="00C348D2">
      <w:pPr>
        <w:pStyle w:val="ListParagraph"/>
        <w:numPr>
          <w:ilvl w:val="0"/>
          <w:numId w:val="15"/>
        </w:numPr>
        <w:jc w:val="both"/>
        <w:rPr>
          <w:sz w:val="22"/>
          <w:szCs w:val="22"/>
        </w:rPr>
      </w:pPr>
      <w:r w:rsidRPr="00E50C70">
        <w:rPr>
          <w:sz w:val="22"/>
          <w:szCs w:val="22"/>
        </w:rPr>
        <w:t>Respondent, agriculture holder and sub-holder information</w:t>
      </w:r>
    </w:p>
    <w:p w:rsidR="00C348D2" w:rsidRPr="00E50C70" w:rsidRDefault="00C348D2" w:rsidP="00C348D2">
      <w:pPr>
        <w:pStyle w:val="ListParagraph"/>
        <w:numPr>
          <w:ilvl w:val="0"/>
          <w:numId w:val="15"/>
        </w:numPr>
        <w:jc w:val="both"/>
        <w:rPr>
          <w:sz w:val="22"/>
          <w:szCs w:val="22"/>
        </w:rPr>
      </w:pPr>
      <w:r w:rsidRPr="00E50C70">
        <w:rPr>
          <w:sz w:val="22"/>
          <w:szCs w:val="22"/>
        </w:rPr>
        <w:t>Livestock/Poultry as of the time of enumeration</w:t>
      </w:r>
    </w:p>
    <w:p w:rsidR="00C348D2" w:rsidRPr="00E50C70" w:rsidRDefault="00DC1081" w:rsidP="00C348D2">
      <w:pPr>
        <w:pStyle w:val="ListParagraph"/>
        <w:numPr>
          <w:ilvl w:val="0"/>
          <w:numId w:val="15"/>
        </w:numPr>
        <w:jc w:val="both"/>
        <w:rPr>
          <w:sz w:val="22"/>
          <w:szCs w:val="22"/>
        </w:rPr>
      </w:pPr>
      <w:r w:rsidRPr="00E50C70">
        <w:rPr>
          <w:sz w:val="22"/>
          <w:szCs w:val="22"/>
        </w:rPr>
        <w:t>Inventory of livestock/poultry during the last 12 months</w:t>
      </w:r>
    </w:p>
    <w:p w:rsidR="00DC1081" w:rsidRPr="00E50C70" w:rsidRDefault="00DC1081" w:rsidP="00C348D2">
      <w:pPr>
        <w:pStyle w:val="ListParagraph"/>
        <w:numPr>
          <w:ilvl w:val="0"/>
          <w:numId w:val="15"/>
        </w:numPr>
        <w:jc w:val="both"/>
        <w:rPr>
          <w:sz w:val="22"/>
          <w:szCs w:val="22"/>
        </w:rPr>
      </w:pPr>
      <w:r w:rsidRPr="00E50C70">
        <w:rPr>
          <w:sz w:val="22"/>
          <w:szCs w:val="22"/>
        </w:rPr>
        <w:t>Equipment, machineries, buildings and agricultural extension</w:t>
      </w:r>
    </w:p>
    <w:p w:rsidR="00DC1081" w:rsidRPr="00E50C70" w:rsidRDefault="00DC1081" w:rsidP="00DC1081">
      <w:pPr>
        <w:jc w:val="both"/>
        <w:rPr>
          <w:sz w:val="22"/>
          <w:szCs w:val="22"/>
        </w:rPr>
      </w:pPr>
    </w:p>
    <w:p w:rsidR="00DC1081" w:rsidRPr="00E50C70" w:rsidRDefault="00DC1081" w:rsidP="00DC1081">
      <w:pPr>
        <w:jc w:val="both"/>
        <w:rPr>
          <w:sz w:val="22"/>
          <w:szCs w:val="22"/>
        </w:rPr>
      </w:pPr>
      <w:r w:rsidRPr="00E50C70">
        <w:rPr>
          <w:sz w:val="22"/>
          <w:szCs w:val="22"/>
        </w:rPr>
        <w:lastRenderedPageBreak/>
        <w:t>Form E – Aquaculture Activity</w:t>
      </w:r>
    </w:p>
    <w:p w:rsidR="00DC1081" w:rsidRPr="00E50C70" w:rsidRDefault="00DC1081" w:rsidP="00DC1081">
      <w:pPr>
        <w:jc w:val="both"/>
        <w:rPr>
          <w:sz w:val="22"/>
          <w:szCs w:val="22"/>
        </w:rPr>
      </w:pPr>
    </w:p>
    <w:p w:rsidR="00DC1081" w:rsidRPr="00E50C70" w:rsidRDefault="00DC1081" w:rsidP="00DC1081">
      <w:pPr>
        <w:pStyle w:val="ListParagraph"/>
        <w:numPr>
          <w:ilvl w:val="0"/>
          <w:numId w:val="16"/>
        </w:numPr>
        <w:jc w:val="both"/>
        <w:rPr>
          <w:sz w:val="22"/>
          <w:szCs w:val="22"/>
        </w:rPr>
      </w:pPr>
      <w:r w:rsidRPr="00E50C70">
        <w:rPr>
          <w:sz w:val="22"/>
          <w:szCs w:val="22"/>
        </w:rPr>
        <w:t>Geographic information</w:t>
      </w:r>
    </w:p>
    <w:p w:rsidR="00DC1081" w:rsidRPr="00E50C70" w:rsidRDefault="00DC1081" w:rsidP="00DC1081">
      <w:pPr>
        <w:pStyle w:val="ListParagraph"/>
        <w:numPr>
          <w:ilvl w:val="0"/>
          <w:numId w:val="16"/>
        </w:numPr>
        <w:jc w:val="both"/>
        <w:rPr>
          <w:sz w:val="22"/>
          <w:szCs w:val="22"/>
        </w:rPr>
      </w:pPr>
      <w:r w:rsidRPr="00E50C70">
        <w:rPr>
          <w:sz w:val="22"/>
          <w:szCs w:val="22"/>
        </w:rPr>
        <w:t>Respondent, aquaculture operator and sub-operator information</w:t>
      </w:r>
    </w:p>
    <w:p w:rsidR="00DC1081" w:rsidRPr="00E50C70" w:rsidRDefault="00DC1081" w:rsidP="00DC1081">
      <w:pPr>
        <w:pStyle w:val="ListParagraph"/>
        <w:numPr>
          <w:ilvl w:val="0"/>
          <w:numId w:val="16"/>
        </w:numPr>
        <w:jc w:val="both"/>
        <w:rPr>
          <w:sz w:val="22"/>
          <w:szCs w:val="22"/>
        </w:rPr>
      </w:pPr>
      <w:r w:rsidRPr="00E50C70">
        <w:rPr>
          <w:sz w:val="22"/>
          <w:szCs w:val="22"/>
        </w:rPr>
        <w:t>Details of aquaculture activity including type of culture, location, actual area, production facility, type of water used, main specie cultured and equipment and machineries used.</w:t>
      </w:r>
    </w:p>
    <w:p w:rsidR="00DC1081" w:rsidRPr="00E50C70" w:rsidRDefault="00DC1081" w:rsidP="00DC1081">
      <w:pPr>
        <w:pStyle w:val="ListParagraph"/>
        <w:numPr>
          <w:ilvl w:val="0"/>
          <w:numId w:val="16"/>
        </w:numPr>
        <w:jc w:val="both"/>
        <w:rPr>
          <w:sz w:val="22"/>
          <w:szCs w:val="22"/>
        </w:rPr>
      </w:pPr>
      <w:r w:rsidRPr="00E50C70">
        <w:rPr>
          <w:sz w:val="22"/>
          <w:szCs w:val="22"/>
        </w:rPr>
        <w:t>Household involvement and hired labor</w:t>
      </w:r>
    </w:p>
    <w:p w:rsidR="00DC1081" w:rsidRPr="00E50C70" w:rsidRDefault="00DC1081" w:rsidP="00DC1081">
      <w:pPr>
        <w:pStyle w:val="ListParagraph"/>
        <w:numPr>
          <w:ilvl w:val="0"/>
          <w:numId w:val="16"/>
        </w:numPr>
        <w:jc w:val="both"/>
        <w:rPr>
          <w:sz w:val="22"/>
          <w:szCs w:val="22"/>
        </w:rPr>
      </w:pPr>
      <w:r w:rsidRPr="00E50C70">
        <w:rPr>
          <w:sz w:val="22"/>
          <w:szCs w:val="22"/>
        </w:rPr>
        <w:t>Other relevant information</w:t>
      </w:r>
    </w:p>
    <w:p w:rsidR="00DC1081" w:rsidRPr="00E50C70" w:rsidRDefault="00DC1081" w:rsidP="00967081">
      <w:pPr>
        <w:jc w:val="both"/>
        <w:rPr>
          <w:rFonts w:cs="Arial"/>
          <w:sz w:val="22"/>
          <w:szCs w:val="22"/>
        </w:rPr>
      </w:pPr>
    </w:p>
    <w:p w:rsidR="00CB5487" w:rsidRPr="00E50C70" w:rsidRDefault="00CB5487" w:rsidP="00967081">
      <w:pPr>
        <w:jc w:val="both"/>
        <w:rPr>
          <w:rFonts w:cs="Arial"/>
          <w:sz w:val="22"/>
          <w:szCs w:val="22"/>
        </w:rPr>
      </w:pPr>
      <w:r w:rsidRPr="00E50C70">
        <w:rPr>
          <w:rFonts w:cs="Arial"/>
          <w:sz w:val="22"/>
          <w:szCs w:val="22"/>
        </w:rPr>
        <w:t xml:space="preserve">Form </w:t>
      </w:r>
      <w:r w:rsidR="00DC1081" w:rsidRPr="00E50C70">
        <w:rPr>
          <w:rFonts w:cs="Arial"/>
          <w:sz w:val="22"/>
          <w:szCs w:val="22"/>
        </w:rPr>
        <w:t>F</w:t>
      </w:r>
      <w:r w:rsidR="004E5EAF" w:rsidRPr="00E50C70">
        <w:rPr>
          <w:rFonts w:cs="Arial"/>
          <w:sz w:val="22"/>
          <w:szCs w:val="22"/>
        </w:rPr>
        <w:t xml:space="preserve"> – </w:t>
      </w:r>
      <w:r w:rsidR="00DC1081" w:rsidRPr="00E50C70">
        <w:rPr>
          <w:rFonts w:cs="Arial"/>
          <w:sz w:val="22"/>
          <w:szCs w:val="22"/>
        </w:rPr>
        <w:t>Relevant Information on Agricultural Household</w:t>
      </w:r>
    </w:p>
    <w:p w:rsidR="00DC1081" w:rsidRPr="00E50C70" w:rsidRDefault="00DC1081" w:rsidP="00967081">
      <w:pPr>
        <w:jc w:val="both"/>
        <w:rPr>
          <w:rFonts w:cs="Arial"/>
          <w:sz w:val="22"/>
          <w:szCs w:val="22"/>
        </w:rPr>
      </w:pPr>
    </w:p>
    <w:p w:rsidR="00DC1081" w:rsidRPr="00E50C70" w:rsidRDefault="00DC1081" w:rsidP="00967081">
      <w:pPr>
        <w:numPr>
          <w:ilvl w:val="0"/>
          <w:numId w:val="12"/>
        </w:numPr>
        <w:jc w:val="both"/>
        <w:rPr>
          <w:rFonts w:cs="Arial"/>
          <w:sz w:val="22"/>
          <w:szCs w:val="22"/>
        </w:rPr>
      </w:pPr>
      <w:r w:rsidRPr="00E50C70">
        <w:rPr>
          <w:rFonts w:cs="Arial"/>
          <w:sz w:val="22"/>
          <w:szCs w:val="22"/>
        </w:rPr>
        <w:t>Geographic information</w:t>
      </w:r>
    </w:p>
    <w:p w:rsidR="00DC1081" w:rsidRPr="00E50C70" w:rsidRDefault="00DC1081" w:rsidP="00967081">
      <w:pPr>
        <w:numPr>
          <w:ilvl w:val="0"/>
          <w:numId w:val="12"/>
        </w:numPr>
        <w:jc w:val="both"/>
        <w:rPr>
          <w:rFonts w:cs="Arial"/>
          <w:sz w:val="22"/>
          <w:szCs w:val="22"/>
        </w:rPr>
      </w:pPr>
      <w:r w:rsidRPr="00E50C70">
        <w:rPr>
          <w:rFonts w:cs="Arial"/>
          <w:sz w:val="22"/>
          <w:szCs w:val="22"/>
        </w:rPr>
        <w:t>Respondent and agricultural holder information</w:t>
      </w:r>
    </w:p>
    <w:p w:rsidR="00CB5487" w:rsidRPr="00E50C70" w:rsidRDefault="00DC1081" w:rsidP="001C76C7">
      <w:pPr>
        <w:numPr>
          <w:ilvl w:val="0"/>
          <w:numId w:val="12"/>
        </w:numPr>
        <w:jc w:val="both"/>
        <w:rPr>
          <w:rFonts w:cs="Arial"/>
          <w:sz w:val="22"/>
          <w:szCs w:val="22"/>
        </w:rPr>
      </w:pPr>
      <w:r w:rsidRPr="00E50C70">
        <w:rPr>
          <w:rFonts w:cs="Arial"/>
          <w:sz w:val="22"/>
          <w:szCs w:val="22"/>
        </w:rPr>
        <w:t>Agricultural household</w:t>
      </w:r>
      <w:r w:rsidR="00CB5487" w:rsidRPr="00E50C70">
        <w:rPr>
          <w:rFonts w:cs="Arial"/>
          <w:sz w:val="22"/>
          <w:szCs w:val="22"/>
        </w:rPr>
        <w:t xml:space="preserve"> population (total number, name, relation to head, sex, age, </w:t>
      </w:r>
      <w:r w:rsidRPr="00E50C70">
        <w:rPr>
          <w:rFonts w:cs="Arial"/>
          <w:sz w:val="22"/>
          <w:szCs w:val="22"/>
        </w:rPr>
        <w:t>marital status, highest grade completed</w:t>
      </w:r>
      <w:r w:rsidR="00CB5487" w:rsidRPr="00E50C70">
        <w:rPr>
          <w:rFonts w:cs="Arial"/>
          <w:sz w:val="22"/>
          <w:szCs w:val="22"/>
        </w:rPr>
        <w:t xml:space="preserve">, </w:t>
      </w:r>
      <w:r w:rsidRPr="00E50C70">
        <w:rPr>
          <w:rFonts w:cs="Arial"/>
          <w:sz w:val="22"/>
          <w:szCs w:val="22"/>
        </w:rPr>
        <w:t>currently attending school</w:t>
      </w:r>
      <w:r w:rsidR="00CB5487" w:rsidRPr="00E50C70">
        <w:rPr>
          <w:rFonts w:cs="Arial"/>
          <w:sz w:val="22"/>
          <w:szCs w:val="22"/>
        </w:rPr>
        <w:t>,</w:t>
      </w:r>
      <w:r w:rsidRPr="00E50C70">
        <w:rPr>
          <w:rFonts w:cs="Arial"/>
          <w:sz w:val="22"/>
          <w:szCs w:val="22"/>
        </w:rPr>
        <w:t xml:space="preserve"> physical/psychological/mental difficulty, primary and secondary</w:t>
      </w:r>
      <w:r w:rsidR="00CB5487" w:rsidRPr="00E50C70">
        <w:rPr>
          <w:rFonts w:cs="Arial"/>
          <w:sz w:val="22"/>
          <w:szCs w:val="22"/>
        </w:rPr>
        <w:t xml:space="preserve"> economic activity</w:t>
      </w:r>
      <w:r w:rsidR="001C76C7" w:rsidRPr="00E50C70">
        <w:rPr>
          <w:rFonts w:cs="Arial"/>
          <w:sz w:val="22"/>
          <w:szCs w:val="22"/>
        </w:rPr>
        <w:t>, status of employment</w:t>
      </w:r>
      <w:r w:rsidR="00CB5487" w:rsidRPr="00E50C70">
        <w:rPr>
          <w:rFonts w:cs="Arial"/>
          <w:sz w:val="22"/>
          <w:szCs w:val="22"/>
        </w:rPr>
        <w:t xml:space="preserve"> and </w:t>
      </w:r>
      <w:r w:rsidR="001C76C7" w:rsidRPr="00E50C70">
        <w:rPr>
          <w:rFonts w:cs="Arial"/>
          <w:sz w:val="22"/>
          <w:szCs w:val="22"/>
        </w:rPr>
        <w:t xml:space="preserve">tasks done </w:t>
      </w:r>
      <w:r w:rsidR="00CB5487" w:rsidRPr="00E50C70">
        <w:rPr>
          <w:rFonts w:cs="Arial"/>
          <w:sz w:val="22"/>
          <w:szCs w:val="22"/>
        </w:rPr>
        <w:t xml:space="preserve">in own </w:t>
      </w:r>
      <w:r w:rsidRPr="00E50C70">
        <w:rPr>
          <w:rFonts w:cs="Arial"/>
          <w:sz w:val="22"/>
          <w:szCs w:val="22"/>
        </w:rPr>
        <w:t xml:space="preserve">agricultural </w:t>
      </w:r>
      <w:r w:rsidR="00CB5487" w:rsidRPr="00E50C70">
        <w:rPr>
          <w:rFonts w:cs="Arial"/>
          <w:sz w:val="22"/>
          <w:szCs w:val="22"/>
        </w:rPr>
        <w:t>holding</w:t>
      </w:r>
      <w:r w:rsidR="001C76C7" w:rsidRPr="00E50C70">
        <w:rPr>
          <w:rFonts w:cs="Arial"/>
          <w:sz w:val="22"/>
          <w:szCs w:val="22"/>
        </w:rPr>
        <w:t xml:space="preserve"> in last 12 months</w:t>
      </w:r>
      <w:r w:rsidR="00CB5487" w:rsidRPr="00E50C70">
        <w:rPr>
          <w:rFonts w:cs="Arial"/>
          <w:sz w:val="22"/>
          <w:szCs w:val="22"/>
        </w:rPr>
        <w:t>)</w:t>
      </w:r>
    </w:p>
    <w:p w:rsidR="001C76C7" w:rsidRPr="00E50C70" w:rsidRDefault="001C76C7" w:rsidP="001C76C7">
      <w:pPr>
        <w:numPr>
          <w:ilvl w:val="0"/>
          <w:numId w:val="12"/>
        </w:numPr>
        <w:jc w:val="both"/>
        <w:rPr>
          <w:rFonts w:cs="Arial"/>
          <w:sz w:val="22"/>
          <w:szCs w:val="22"/>
        </w:rPr>
      </w:pPr>
      <w:r w:rsidRPr="00E50C70">
        <w:rPr>
          <w:rFonts w:cs="Arial"/>
          <w:sz w:val="22"/>
          <w:szCs w:val="22"/>
        </w:rPr>
        <w:t>Other farm labor (not household member)</w:t>
      </w:r>
    </w:p>
    <w:p w:rsidR="001C76C7" w:rsidRPr="00E50C70" w:rsidRDefault="001C76C7" w:rsidP="001C76C7">
      <w:pPr>
        <w:numPr>
          <w:ilvl w:val="0"/>
          <w:numId w:val="12"/>
        </w:numPr>
        <w:jc w:val="both"/>
        <w:rPr>
          <w:rFonts w:cs="Arial"/>
          <w:sz w:val="22"/>
          <w:szCs w:val="22"/>
        </w:rPr>
      </w:pPr>
      <w:r w:rsidRPr="00E50C70">
        <w:rPr>
          <w:rFonts w:cs="Arial"/>
          <w:sz w:val="22"/>
          <w:szCs w:val="22"/>
        </w:rPr>
        <w:t>Food security</w:t>
      </w:r>
    </w:p>
    <w:p w:rsidR="001C76C7" w:rsidRPr="00E50C70" w:rsidRDefault="001C76C7" w:rsidP="001C76C7">
      <w:pPr>
        <w:numPr>
          <w:ilvl w:val="0"/>
          <w:numId w:val="12"/>
        </w:numPr>
        <w:jc w:val="both"/>
        <w:rPr>
          <w:rFonts w:cs="Arial"/>
          <w:sz w:val="22"/>
          <w:szCs w:val="22"/>
        </w:rPr>
      </w:pPr>
      <w:r w:rsidRPr="00E50C70">
        <w:rPr>
          <w:rFonts w:cs="Arial"/>
          <w:sz w:val="22"/>
          <w:szCs w:val="22"/>
        </w:rPr>
        <w:t>Other economic activities such as catching of fish and aquatic products in marine/inland waters, forestry-related activities, etc.</w:t>
      </w:r>
    </w:p>
    <w:p w:rsidR="00B80346" w:rsidRPr="00E50C70" w:rsidRDefault="00B80346" w:rsidP="00B80346">
      <w:pPr>
        <w:jc w:val="both"/>
        <w:rPr>
          <w:rFonts w:cs="Arial"/>
          <w:sz w:val="22"/>
          <w:szCs w:val="22"/>
        </w:rPr>
      </w:pPr>
    </w:p>
    <w:p w:rsidR="00BF5366" w:rsidRPr="00E50C70" w:rsidRDefault="00BF5366" w:rsidP="00967081">
      <w:pPr>
        <w:jc w:val="both"/>
        <w:rPr>
          <w:rFonts w:cs="Arial"/>
          <w:sz w:val="22"/>
          <w:szCs w:val="22"/>
        </w:rPr>
      </w:pPr>
      <w:r w:rsidRPr="00E50C70">
        <w:rPr>
          <w:rFonts w:cs="Arial"/>
          <w:sz w:val="22"/>
          <w:szCs w:val="22"/>
        </w:rPr>
        <w:t xml:space="preserve">Form </w:t>
      </w:r>
      <w:r w:rsidR="001C76C7" w:rsidRPr="00E50C70">
        <w:rPr>
          <w:rFonts w:cs="Arial"/>
          <w:sz w:val="22"/>
          <w:szCs w:val="22"/>
        </w:rPr>
        <w:t>G</w:t>
      </w:r>
      <w:r w:rsidRPr="00E50C70">
        <w:rPr>
          <w:rFonts w:cs="Arial"/>
          <w:sz w:val="22"/>
          <w:szCs w:val="22"/>
        </w:rPr>
        <w:t xml:space="preserve"> – Village Questionnaire</w:t>
      </w:r>
    </w:p>
    <w:p w:rsidR="00BF5366" w:rsidRPr="00E50C70" w:rsidRDefault="00BF5366" w:rsidP="00967081">
      <w:pPr>
        <w:jc w:val="both"/>
        <w:rPr>
          <w:rFonts w:cs="Arial"/>
          <w:sz w:val="22"/>
          <w:szCs w:val="22"/>
        </w:rPr>
      </w:pPr>
    </w:p>
    <w:p w:rsidR="001C76C7" w:rsidRPr="00E50C70" w:rsidRDefault="00D56AEC" w:rsidP="00967081">
      <w:pPr>
        <w:numPr>
          <w:ilvl w:val="0"/>
          <w:numId w:val="14"/>
        </w:numPr>
        <w:jc w:val="both"/>
        <w:rPr>
          <w:rFonts w:cs="Arial"/>
          <w:sz w:val="22"/>
          <w:szCs w:val="22"/>
        </w:rPr>
      </w:pPr>
      <w:r>
        <w:rPr>
          <w:rFonts w:cs="Arial"/>
          <w:sz w:val="22"/>
          <w:szCs w:val="22"/>
        </w:rPr>
        <w:t>Type of soil</w:t>
      </w:r>
    </w:p>
    <w:p w:rsidR="00433873" w:rsidRDefault="00D56AEC" w:rsidP="00967081">
      <w:pPr>
        <w:numPr>
          <w:ilvl w:val="0"/>
          <w:numId w:val="14"/>
        </w:numPr>
        <w:jc w:val="both"/>
        <w:rPr>
          <w:rFonts w:cs="Arial"/>
          <w:sz w:val="22"/>
          <w:szCs w:val="22"/>
        </w:rPr>
      </w:pPr>
      <w:r>
        <w:rPr>
          <w:rFonts w:cs="Arial"/>
          <w:sz w:val="22"/>
          <w:szCs w:val="22"/>
        </w:rPr>
        <w:t>Main t</w:t>
      </w:r>
      <w:r w:rsidR="00433873" w:rsidRPr="00E50C70">
        <w:rPr>
          <w:rFonts w:cs="Arial"/>
          <w:sz w:val="22"/>
          <w:szCs w:val="22"/>
        </w:rPr>
        <w:t>opograph</w:t>
      </w:r>
      <w:r>
        <w:rPr>
          <w:rFonts w:cs="Arial"/>
          <w:sz w:val="22"/>
          <w:szCs w:val="22"/>
        </w:rPr>
        <w:t>ical feature</w:t>
      </w:r>
    </w:p>
    <w:p w:rsidR="00D56AEC" w:rsidRPr="00D56AEC" w:rsidRDefault="00D56AEC" w:rsidP="00D56AEC">
      <w:pPr>
        <w:numPr>
          <w:ilvl w:val="0"/>
          <w:numId w:val="14"/>
        </w:numPr>
        <w:jc w:val="both"/>
        <w:rPr>
          <w:rFonts w:cs="Arial"/>
          <w:sz w:val="22"/>
          <w:szCs w:val="22"/>
        </w:rPr>
      </w:pPr>
      <w:r w:rsidRPr="00E50C70">
        <w:rPr>
          <w:rFonts w:cs="Arial"/>
          <w:sz w:val="22"/>
          <w:szCs w:val="22"/>
        </w:rPr>
        <w:t xml:space="preserve">Prone to </w:t>
      </w:r>
      <w:r>
        <w:rPr>
          <w:rFonts w:cs="Arial"/>
          <w:sz w:val="22"/>
          <w:szCs w:val="22"/>
        </w:rPr>
        <w:t>any calamity/</w:t>
      </w:r>
      <w:r w:rsidRPr="00E50C70">
        <w:rPr>
          <w:rFonts w:cs="Arial"/>
          <w:sz w:val="22"/>
          <w:szCs w:val="22"/>
        </w:rPr>
        <w:t>disaster within previous five years</w:t>
      </w:r>
    </w:p>
    <w:p w:rsidR="00433873" w:rsidRPr="00E50C70" w:rsidRDefault="00D56AEC" w:rsidP="00967081">
      <w:pPr>
        <w:numPr>
          <w:ilvl w:val="0"/>
          <w:numId w:val="14"/>
        </w:numPr>
        <w:jc w:val="both"/>
        <w:rPr>
          <w:rFonts w:cs="Arial"/>
          <w:sz w:val="22"/>
          <w:szCs w:val="22"/>
        </w:rPr>
      </w:pPr>
      <w:r>
        <w:rPr>
          <w:rFonts w:cs="Arial"/>
          <w:sz w:val="22"/>
          <w:szCs w:val="22"/>
        </w:rPr>
        <w:t>E</w:t>
      </w:r>
      <w:r w:rsidR="00433873" w:rsidRPr="00E50C70">
        <w:rPr>
          <w:rFonts w:cs="Arial"/>
          <w:sz w:val="22"/>
          <w:szCs w:val="22"/>
        </w:rPr>
        <w:t>conomic activities</w:t>
      </w:r>
      <w:r>
        <w:rPr>
          <w:rFonts w:cs="Arial"/>
          <w:sz w:val="22"/>
          <w:szCs w:val="22"/>
        </w:rPr>
        <w:t xml:space="preserve"> available</w:t>
      </w:r>
    </w:p>
    <w:p w:rsidR="00433873" w:rsidRPr="00E50C70" w:rsidRDefault="00D56AEC" w:rsidP="00967081">
      <w:pPr>
        <w:numPr>
          <w:ilvl w:val="0"/>
          <w:numId w:val="14"/>
        </w:numPr>
        <w:jc w:val="both"/>
        <w:rPr>
          <w:rFonts w:cs="Arial"/>
          <w:sz w:val="22"/>
          <w:szCs w:val="22"/>
        </w:rPr>
      </w:pPr>
      <w:r>
        <w:rPr>
          <w:rFonts w:cs="Arial"/>
          <w:sz w:val="22"/>
          <w:szCs w:val="22"/>
        </w:rPr>
        <w:t>S</w:t>
      </w:r>
      <w:r w:rsidR="00433873" w:rsidRPr="00E50C70">
        <w:rPr>
          <w:rFonts w:cs="Arial"/>
          <w:sz w:val="22"/>
          <w:szCs w:val="22"/>
        </w:rPr>
        <w:t>easonal labor movement</w:t>
      </w:r>
    </w:p>
    <w:p w:rsidR="00967081" w:rsidRPr="00E50C70" w:rsidRDefault="00D56AEC" w:rsidP="00967081">
      <w:pPr>
        <w:numPr>
          <w:ilvl w:val="0"/>
          <w:numId w:val="14"/>
        </w:numPr>
        <w:jc w:val="both"/>
        <w:rPr>
          <w:rFonts w:cs="Arial"/>
          <w:sz w:val="22"/>
          <w:szCs w:val="22"/>
        </w:rPr>
      </w:pPr>
      <w:r>
        <w:rPr>
          <w:rFonts w:cs="Arial"/>
          <w:sz w:val="22"/>
          <w:szCs w:val="22"/>
        </w:rPr>
        <w:t>Crop Duration</w:t>
      </w:r>
    </w:p>
    <w:p w:rsidR="00967081" w:rsidRDefault="00D56AEC" w:rsidP="00967081">
      <w:pPr>
        <w:numPr>
          <w:ilvl w:val="0"/>
          <w:numId w:val="14"/>
        </w:numPr>
        <w:jc w:val="both"/>
        <w:rPr>
          <w:rFonts w:cs="Arial"/>
          <w:sz w:val="22"/>
          <w:szCs w:val="22"/>
        </w:rPr>
      </w:pPr>
      <w:r>
        <w:rPr>
          <w:rFonts w:cs="Arial"/>
          <w:sz w:val="22"/>
          <w:szCs w:val="22"/>
        </w:rPr>
        <w:t>A</w:t>
      </w:r>
      <w:r w:rsidR="00967081" w:rsidRPr="00E50C70">
        <w:rPr>
          <w:rFonts w:cs="Arial"/>
          <w:sz w:val="22"/>
          <w:szCs w:val="22"/>
        </w:rPr>
        <w:t>gro-processing equipment/machines</w:t>
      </w:r>
      <w:r>
        <w:rPr>
          <w:rFonts w:cs="Arial"/>
          <w:sz w:val="22"/>
          <w:szCs w:val="22"/>
        </w:rPr>
        <w:t>/facilities</w:t>
      </w:r>
    </w:p>
    <w:p w:rsidR="00D56AEC" w:rsidRPr="00E50C70" w:rsidRDefault="00D56AEC" w:rsidP="00967081">
      <w:pPr>
        <w:numPr>
          <w:ilvl w:val="0"/>
          <w:numId w:val="14"/>
        </w:numPr>
        <w:jc w:val="both"/>
        <w:rPr>
          <w:rFonts w:cs="Arial"/>
          <w:sz w:val="22"/>
          <w:szCs w:val="22"/>
        </w:rPr>
      </w:pPr>
      <w:r w:rsidRPr="00E50C70">
        <w:rPr>
          <w:rFonts w:cs="Arial"/>
          <w:sz w:val="22"/>
          <w:szCs w:val="22"/>
        </w:rPr>
        <w:t>Mode of transport</w:t>
      </w:r>
    </w:p>
    <w:p w:rsidR="001C76C7" w:rsidRPr="00E50C70" w:rsidRDefault="00967081" w:rsidP="00967081">
      <w:pPr>
        <w:numPr>
          <w:ilvl w:val="0"/>
          <w:numId w:val="14"/>
        </w:numPr>
        <w:jc w:val="both"/>
        <w:rPr>
          <w:rFonts w:cs="Arial"/>
          <w:sz w:val="22"/>
          <w:szCs w:val="22"/>
        </w:rPr>
      </w:pPr>
      <w:r w:rsidRPr="00E50C70">
        <w:rPr>
          <w:rFonts w:cs="Arial"/>
          <w:sz w:val="22"/>
          <w:szCs w:val="22"/>
        </w:rPr>
        <w:t xml:space="preserve">Available school </w:t>
      </w:r>
    </w:p>
    <w:p w:rsidR="00967081" w:rsidRPr="00E50C70" w:rsidRDefault="00967081" w:rsidP="00967081">
      <w:pPr>
        <w:numPr>
          <w:ilvl w:val="0"/>
          <w:numId w:val="14"/>
        </w:numPr>
        <w:jc w:val="both"/>
        <w:rPr>
          <w:rFonts w:cs="Arial"/>
          <w:sz w:val="22"/>
          <w:szCs w:val="22"/>
        </w:rPr>
      </w:pPr>
      <w:r w:rsidRPr="00E50C70">
        <w:rPr>
          <w:rFonts w:cs="Arial"/>
          <w:sz w:val="22"/>
          <w:szCs w:val="22"/>
        </w:rPr>
        <w:t>Communication facilities</w:t>
      </w:r>
    </w:p>
    <w:p w:rsidR="00967081" w:rsidRPr="00E50C70" w:rsidRDefault="00967081" w:rsidP="00967081">
      <w:pPr>
        <w:numPr>
          <w:ilvl w:val="0"/>
          <w:numId w:val="14"/>
        </w:numPr>
        <w:jc w:val="both"/>
        <w:rPr>
          <w:rFonts w:cs="Arial"/>
          <w:sz w:val="22"/>
          <w:szCs w:val="22"/>
        </w:rPr>
      </w:pPr>
      <w:r w:rsidRPr="00E50C70">
        <w:rPr>
          <w:rFonts w:cs="Arial"/>
          <w:sz w:val="22"/>
          <w:szCs w:val="22"/>
        </w:rPr>
        <w:t>Health facilities</w:t>
      </w:r>
    </w:p>
    <w:p w:rsidR="00967081" w:rsidRPr="00E50C70" w:rsidRDefault="00967081" w:rsidP="00967081">
      <w:pPr>
        <w:numPr>
          <w:ilvl w:val="0"/>
          <w:numId w:val="14"/>
        </w:numPr>
        <w:jc w:val="both"/>
        <w:rPr>
          <w:rFonts w:cs="Arial"/>
          <w:sz w:val="22"/>
          <w:szCs w:val="22"/>
        </w:rPr>
      </w:pPr>
      <w:r w:rsidRPr="00E50C70">
        <w:rPr>
          <w:rFonts w:cs="Arial"/>
          <w:sz w:val="22"/>
          <w:szCs w:val="22"/>
        </w:rPr>
        <w:t>Water facilities</w:t>
      </w:r>
    </w:p>
    <w:p w:rsidR="00967081" w:rsidRPr="00E50C70" w:rsidRDefault="00967081" w:rsidP="00967081">
      <w:pPr>
        <w:numPr>
          <w:ilvl w:val="0"/>
          <w:numId w:val="14"/>
        </w:numPr>
        <w:jc w:val="both"/>
        <w:rPr>
          <w:rFonts w:cs="Arial"/>
          <w:sz w:val="22"/>
          <w:szCs w:val="22"/>
        </w:rPr>
      </w:pPr>
      <w:r w:rsidRPr="00E50C70">
        <w:rPr>
          <w:rFonts w:cs="Arial"/>
          <w:sz w:val="22"/>
          <w:szCs w:val="22"/>
        </w:rPr>
        <w:t xml:space="preserve">Access to roads and </w:t>
      </w:r>
      <w:r w:rsidR="00D56AEC">
        <w:rPr>
          <w:rFonts w:cs="Arial"/>
          <w:sz w:val="22"/>
          <w:szCs w:val="22"/>
        </w:rPr>
        <w:t>presence of market</w:t>
      </w:r>
    </w:p>
    <w:p w:rsidR="00967081" w:rsidRPr="00E50C70" w:rsidRDefault="00967081" w:rsidP="00967081">
      <w:pPr>
        <w:numPr>
          <w:ilvl w:val="0"/>
          <w:numId w:val="14"/>
        </w:numPr>
        <w:jc w:val="both"/>
        <w:rPr>
          <w:rFonts w:cs="Arial"/>
          <w:sz w:val="22"/>
          <w:szCs w:val="22"/>
        </w:rPr>
      </w:pPr>
      <w:r w:rsidRPr="00E50C70">
        <w:rPr>
          <w:rFonts w:cs="Arial"/>
          <w:sz w:val="22"/>
          <w:szCs w:val="22"/>
        </w:rPr>
        <w:t xml:space="preserve">Presence of </w:t>
      </w:r>
      <w:r w:rsidR="00D56AEC">
        <w:rPr>
          <w:rFonts w:cs="Arial"/>
          <w:sz w:val="22"/>
          <w:szCs w:val="22"/>
        </w:rPr>
        <w:t>people</w:t>
      </w:r>
      <w:r w:rsidRPr="00E50C70">
        <w:rPr>
          <w:rFonts w:cs="Arial"/>
          <w:sz w:val="22"/>
          <w:szCs w:val="22"/>
        </w:rPr>
        <w:t>’s organization</w:t>
      </w:r>
    </w:p>
    <w:p w:rsidR="00967081" w:rsidRDefault="00D56AEC" w:rsidP="00967081">
      <w:pPr>
        <w:numPr>
          <w:ilvl w:val="0"/>
          <w:numId w:val="14"/>
        </w:numPr>
        <w:jc w:val="both"/>
        <w:rPr>
          <w:rFonts w:cs="Arial"/>
          <w:sz w:val="22"/>
          <w:szCs w:val="22"/>
        </w:rPr>
      </w:pPr>
      <w:r>
        <w:rPr>
          <w:rFonts w:cs="Arial"/>
          <w:sz w:val="22"/>
          <w:szCs w:val="22"/>
        </w:rPr>
        <w:t>Presence</w:t>
      </w:r>
      <w:r w:rsidR="00967081" w:rsidRPr="00E50C70">
        <w:rPr>
          <w:rFonts w:cs="Arial"/>
          <w:sz w:val="22"/>
          <w:szCs w:val="22"/>
        </w:rPr>
        <w:t xml:space="preserve"> of NGO/INGO</w:t>
      </w:r>
    </w:p>
    <w:p w:rsidR="00D56AEC" w:rsidRPr="00E50C70" w:rsidRDefault="00D56AEC" w:rsidP="00967081">
      <w:pPr>
        <w:numPr>
          <w:ilvl w:val="0"/>
          <w:numId w:val="14"/>
        </w:numPr>
        <w:jc w:val="both"/>
        <w:rPr>
          <w:rFonts w:cs="Arial"/>
          <w:sz w:val="22"/>
          <w:szCs w:val="22"/>
        </w:rPr>
      </w:pPr>
      <w:r>
        <w:rPr>
          <w:rFonts w:cs="Arial"/>
          <w:sz w:val="22"/>
          <w:szCs w:val="22"/>
        </w:rPr>
        <w:t>Ethnicities/National Races</w:t>
      </w:r>
    </w:p>
    <w:p w:rsidR="00967081" w:rsidRPr="00E50C70" w:rsidRDefault="00D56AEC" w:rsidP="00967081">
      <w:pPr>
        <w:numPr>
          <w:ilvl w:val="0"/>
          <w:numId w:val="14"/>
        </w:numPr>
        <w:jc w:val="both"/>
        <w:rPr>
          <w:rFonts w:cs="Arial"/>
          <w:sz w:val="22"/>
          <w:szCs w:val="22"/>
        </w:rPr>
      </w:pPr>
      <w:r>
        <w:rPr>
          <w:rFonts w:cs="Arial"/>
          <w:sz w:val="22"/>
          <w:szCs w:val="22"/>
        </w:rPr>
        <w:t>Religion</w:t>
      </w:r>
    </w:p>
    <w:p w:rsidR="00967081" w:rsidRDefault="00967081" w:rsidP="00967081">
      <w:pPr>
        <w:jc w:val="both"/>
        <w:rPr>
          <w:rFonts w:cs="Arial"/>
        </w:rPr>
      </w:pPr>
    </w:p>
    <w:p w:rsidR="0033504F" w:rsidRPr="00BF5366" w:rsidRDefault="0033504F" w:rsidP="00967081">
      <w:pPr>
        <w:jc w:val="both"/>
        <w:rPr>
          <w:rFonts w:cs="Arial"/>
          <w:b/>
          <w:bCs/>
          <w:szCs w:val="28"/>
        </w:rPr>
      </w:pPr>
      <w:r w:rsidRPr="00BF5366">
        <w:rPr>
          <w:rFonts w:cs="Arial"/>
          <w:b/>
          <w:bCs/>
          <w:szCs w:val="28"/>
        </w:rPr>
        <w:t xml:space="preserve">1.6 Coverage </w:t>
      </w:r>
    </w:p>
    <w:p w:rsidR="0033504F" w:rsidRPr="004F6D5E" w:rsidRDefault="0033504F" w:rsidP="00967081">
      <w:pPr>
        <w:jc w:val="both"/>
        <w:rPr>
          <w:rFonts w:cs="Arial"/>
        </w:rPr>
      </w:pPr>
    </w:p>
    <w:p w:rsidR="0033504F" w:rsidRDefault="0033504F" w:rsidP="00967081">
      <w:pPr>
        <w:ind w:firstLine="720"/>
        <w:jc w:val="both"/>
        <w:rPr>
          <w:rFonts w:cs="Arial"/>
          <w:sz w:val="22"/>
          <w:szCs w:val="22"/>
        </w:rPr>
      </w:pPr>
      <w:r w:rsidRPr="00FC3ABD">
        <w:rPr>
          <w:rFonts w:cs="Arial"/>
          <w:sz w:val="22"/>
          <w:szCs w:val="22"/>
        </w:rPr>
        <w:t xml:space="preserve">The </w:t>
      </w:r>
      <w:r w:rsidR="002F1C09">
        <w:rPr>
          <w:rFonts w:cs="Arial"/>
          <w:sz w:val="22"/>
          <w:szCs w:val="22"/>
        </w:rPr>
        <w:t>NCAC 2013</w:t>
      </w:r>
      <w:r w:rsidRPr="00FC3ABD">
        <w:rPr>
          <w:rFonts w:cs="Arial"/>
          <w:sz w:val="22"/>
          <w:szCs w:val="22"/>
        </w:rPr>
        <w:t xml:space="preserve"> is to be undertaken</w:t>
      </w:r>
      <w:r w:rsidR="00FF7E10" w:rsidRPr="00FC3ABD">
        <w:rPr>
          <w:rFonts w:cs="Arial"/>
          <w:sz w:val="22"/>
          <w:szCs w:val="22"/>
        </w:rPr>
        <w:t xml:space="preserve"> in two phases:</w:t>
      </w:r>
      <w:r w:rsidR="008C7ACF" w:rsidRPr="00FC3ABD">
        <w:rPr>
          <w:rFonts w:cs="Arial"/>
          <w:sz w:val="22"/>
          <w:szCs w:val="22"/>
        </w:rPr>
        <w:t xml:space="preserve"> core module in which the</w:t>
      </w:r>
      <w:r w:rsidR="00FF7E10" w:rsidRPr="00FC3ABD">
        <w:rPr>
          <w:rFonts w:cs="Arial"/>
          <w:sz w:val="22"/>
          <w:szCs w:val="22"/>
        </w:rPr>
        <w:t xml:space="preserve"> listing </w:t>
      </w:r>
      <w:r w:rsidR="008C7ACF" w:rsidRPr="00FC3ABD">
        <w:rPr>
          <w:rFonts w:cs="Arial"/>
          <w:sz w:val="22"/>
          <w:szCs w:val="22"/>
        </w:rPr>
        <w:t xml:space="preserve">of </w:t>
      </w:r>
      <w:r w:rsidR="00042A12" w:rsidRPr="00042A12">
        <w:rPr>
          <w:rFonts w:cs="Arial"/>
          <w:sz w:val="22"/>
          <w:szCs w:val="22"/>
          <w:highlight w:val="yellow"/>
        </w:rPr>
        <w:t xml:space="preserve">all </w:t>
      </w:r>
      <w:r w:rsidR="008C7ACF" w:rsidRPr="00042A12">
        <w:rPr>
          <w:rFonts w:cs="Arial"/>
          <w:sz w:val="22"/>
          <w:szCs w:val="22"/>
          <w:highlight w:val="yellow"/>
        </w:rPr>
        <w:t>household</w:t>
      </w:r>
      <w:r w:rsidR="00042A12" w:rsidRPr="00042A12">
        <w:rPr>
          <w:rFonts w:cs="Arial"/>
          <w:sz w:val="22"/>
          <w:szCs w:val="22"/>
          <w:highlight w:val="yellow"/>
        </w:rPr>
        <w:t>s</w:t>
      </w:r>
      <w:r w:rsidR="008C7ACF" w:rsidRPr="00FC3ABD">
        <w:rPr>
          <w:rFonts w:cs="Arial"/>
          <w:sz w:val="22"/>
          <w:szCs w:val="22"/>
        </w:rPr>
        <w:t xml:space="preserve"> in all villages in the country </w:t>
      </w:r>
      <w:r w:rsidR="001C76C7">
        <w:rPr>
          <w:rFonts w:cs="Arial"/>
          <w:sz w:val="22"/>
          <w:szCs w:val="22"/>
        </w:rPr>
        <w:t>will be</w:t>
      </w:r>
      <w:r w:rsidR="008C7ACF" w:rsidRPr="00FC3ABD">
        <w:rPr>
          <w:rFonts w:cs="Arial"/>
          <w:sz w:val="22"/>
          <w:szCs w:val="22"/>
        </w:rPr>
        <w:t xml:space="preserve"> undertaken in </w:t>
      </w:r>
      <w:r w:rsidR="001C76C7">
        <w:rPr>
          <w:rFonts w:cs="Arial"/>
          <w:sz w:val="22"/>
          <w:szCs w:val="22"/>
        </w:rPr>
        <w:t xml:space="preserve">45 days from </w:t>
      </w:r>
      <w:r w:rsidR="00042A12" w:rsidRPr="00042A12">
        <w:rPr>
          <w:rFonts w:cs="Arial"/>
          <w:sz w:val="22"/>
          <w:szCs w:val="22"/>
          <w:highlight w:val="yellow"/>
        </w:rPr>
        <w:t>17</w:t>
      </w:r>
      <w:r w:rsidR="001C76C7" w:rsidRPr="00042A12">
        <w:rPr>
          <w:rFonts w:cs="Arial"/>
          <w:sz w:val="22"/>
          <w:szCs w:val="22"/>
          <w:highlight w:val="yellow"/>
        </w:rPr>
        <w:t xml:space="preserve"> April</w:t>
      </w:r>
      <w:r w:rsidR="00042A12" w:rsidRPr="00042A12">
        <w:rPr>
          <w:rFonts w:cs="Arial"/>
          <w:sz w:val="22"/>
          <w:szCs w:val="22"/>
          <w:highlight w:val="yellow"/>
        </w:rPr>
        <w:t xml:space="preserve"> 2013</w:t>
      </w:r>
      <w:r w:rsidR="001C76C7" w:rsidRPr="00042A12">
        <w:rPr>
          <w:rFonts w:cs="Arial"/>
          <w:sz w:val="22"/>
          <w:szCs w:val="22"/>
          <w:highlight w:val="yellow"/>
        </w:rPr>
        <w:t xml:space="preserve"> to </w:t>
      </w:r>
      <w:r w:rsidR="00042A12" w:rsidRPr="00042A12">
        <w:rPr>
          <w:rFonts w:cs="Arial"/>
          <w:sz w:val="22"/>
          <w:szCs w:val="22"/>
          <w:highlight w:val="yellow"/>
        </w:rPr>
        <w:t>31</w:t>
      </w:r>
      <w:r w:rsidR="001C76C7" w:rsidRPr="00042A12">
        <w:rPr>
          <w:rFonts w:cs="Arial"/>
          <w:sz w:val="22"/>
          <w:szCs w:val="22"/>
          <w:highlight w:val="yellow"/>
        </w:rPr>
        <w:t xml:space="preserve"> May 2013</w:t>
      </w:r>
      <w:r w:rsidR="008C7ACF" w:rsidRPr="00FC3ABD">
        <w:rPr>
          <w:rFonts w:cs="Arial"/>
          <w:sz w:val="22"/>
          <w:szCs w:val="22"/>
        </w:rPr>
        <w:t>; and</w:t>
      </w:r>
      <w:r w:rsidR="001C76C7">
        <w:rPr>
          <w:rFonts w:cs="Arial"/>
          <w:sz w:val="22"/>
          <w:szCs w:val="22"/>
        </w:rPr>
        <w:t>,</w:t>
      </w:r>
      <w:r w:rsidR="008C7ACF" w:rsidRPr="00FC3ABD">
        <w:rPr>
          <w:rFonts w:cs="Arial"/>
          <w:sz w:val="22"/>
          <w:szCs w:val="22"/>
        </w:rPr>
        <w:t xml:space="preserve"> s</w:t>
      </w:r>
      <w:r w:rsidR="00B80346" w:rsidRPr="00FC3ABD">
        <w:rPr>
          <w:rFonts w:cs="Arial"/>
          <w:sz w:val="22"/>
          <w:szCs w:val="22"/>
        </w:rPr>
        <w:t>upplementary module</w:t>
      </w:r>
      <w:r w:rsidR="008C7ACF" w:rsidRPr="00FC3ABD">
        <w:rPr>
          <w:rFonts w:cs="Arial"/>
          <w:sz w:val="22"/>
          <w:szCs w:val="22"/>
        </w:rPr>
        <w:t xml:space="preserve"> phase</w:t>
      </w:r>
      <w:r w:rsidR="00B80346" w:rsidRPr="00FC3ABD">
        <w:rPr>
          <w:rFonts w:cs="Arial"/>
          <w:sz w:val="22"/>
          <w:szCs w:val="22"/>
        </w:rPr>
        <w:t>, which</w:t>
      </w:r>
      <w:r w:rsidR="008C7ACF" w:rsidRPr="00FC3ABD">
        <w:rPr>
          <w:rFonts w:cs="Arial"/>
          <w:sz w:val="22"/>
          <w:szCs w:val="22"/>
        </w:rPr>
        <w:t xml:space="preserve"> is to be conducted in </w:t>
      </w:r>
      <w:r w:rsidR="00042A12" w:rsidRPr="00042A12">
        <w:rPr>
          <w:rFonts w:cs="Arial"/>
          <w:sz w:val="22"/>
          <w:szCs w:val="22"/>
          <w:highlight w:val="yellow"/>
        </w:rPr>
        <w:t xml:space="preserve">24 </w:t>
      </w:r>
      <w:r w:rsidR="001C76C7" w:rsidRPr="00042A12">
        <w:rPr>
          <w:rFonts w:cs="Arial"/>
          <w:sz w:val="22"/>
          <w:szCs w:val="22"/>
          <w:highlight w:val="yellow"/>
        </w:rPr>
        <w:t>June</w:t>
      </w:r>
      <w:r w:rsidR="008C7ACF" w:rsidRPr="00042A12">
        <w:rPr>
          <w:rFonts w:cs="Arial"/>
          <w:sz w:val="22"/>
          <w:szCs w:val="22"/>
          <w:highlight w:val="yellow"/>
        </w:rPr>
        <w:t xml:space="preserve"> 201</w:t>
      </w:r>
      <w:r w:rsidR="001C76C7" w:rsidRPr="00042A12">
        <w:rPr>
          <w:rFonts w:cs="Arial"/>
          <w:sz w:val="22"/>
          <w:szCs w:val="22"/>
          <w:highlight w:val="yellow"/>
        </w:rPr>
        <w:t>3</w:t>
      </w:r>
      <w:r w:rsidR="00042A12" w:rsidRPr="00042A12">
        <w:rPr>
          <w:rFonts w:cs="Arial"/>
          <w:sz w:val="22"/>
          <w:szCs w:val="22"/>
          <w:highlight w:val="yellow"/>
        </w:rPr>
        <w:t xml:space="preserve"> until 23 July 2013</w:t>
      </w:r>
      <w:r w:rsidR="008C7ACF" w:rsidRPr="00FC3ABD">
        <w:rPr>
          <w:rFonts w:cs="Arial"/>
          <w:sz w:val="22"/>
          <w:szCs w:val="22"/>
        </w:rPr>
        <w:t xml:space="preserve">. The </w:t>
      </w:r>
      <w:r w:rsidR="001C76C7">
        <w:rPr>
          <w:rFonts w:cs="Arial"/>
          <w:sz w:val="22"/>
          <w:szCs w:val="22"/>
        </w:rPr>
        <w:t>first</w:t>
      </w:r>
      <w:r w:rsidR="008C7ACF" w:rsidRPr="00FC3ABD">
        <w:rPr>
          <w:rFonts w:cs="Arial"/>
          <w:sz w:val="22"/>
          <w:szCs w:val="22"/>
        </w:rPr>
        <w:t xml:space="preserve"> phase will interview </w:t>
      </w:r>
      <w:r w:rsidR="000E4A89" w:rsidRPr="00FC3ABD">
        <w:rPr>
          <w:rFonts w:cs="Arial"/>
          <w:sz w:val="22"/>
          <w:szCs w:val="22"/>
        </w:rPr>
        <w:t>all household</w:t>
      </w:r>
      <w:r w:rsidR="001C76C7">
        <w:rPr>
          <w:rFonts w:cs="Arial"/>
          <w:sz w:val="22"/>
          <w:szCs w:val="22"/>
        </w:rPr>
        <w:t>s (using Form A) to determine their involvement in</w:t>
      </w:r>
      <w:r w:rsidR="000E4A89" w:rsidRPr="00FC3ABD">
        <w:rPr>
          <w:rFonts w:cs="Arial"/>
          <w:sz w:val="22"/>
          <w:szCs w:val="22"/>
        </w:rPr>
        <w:t xml:space="preserve"> </w:t>
      </w:r>
      <w:r w:rsidR="00F15536" w:rsidRPr="00FC3ABD">
        <w:rPr>
          <w:rFonts w:cs="Arial"/>
          <w:sz w:val="22"/>
          <w:szCs w:val="22"/>
        </w:rPr>
        <w:t>agricultural</w:t>
      </w:r>
      <w:r w:rsidR="000E4A89" w:rsidRPr="00FC3ABD">
        <w:rPr>
          <w:rFonts w:cs="Arial"/>
          <w:sz w:val="22"/>
          <w:szCs w:val="22"/>
        </w:rPr>
        <w:t xml:space="preserve"> holdings</w:t>
      </w:r>
      <w:r w:rsidR="001C76C7">
        <w:rPr>
          <w:rFonts w:cs="Arial"/>
          <w:sz w:val="22"/>
          <w:szCs w:val="22"/>
        </w:rPr>
        <w:t>; if involved and qualified</w:t>
      </w:r>
      <w:r w:rsidR="00042A12">
        <w:rPr>
          <w:rFonts w:cs="Arial"/>
          <w:sz w:val="22"/>
          <w:szCs w:val="22"/>
        </w:rPr>
        <w:t xml:space="preserve"> (according to definition of agricultural holding)</w:t>
      </w:r>
      <w:r w:rsidR="001C76C7">
        <w:rPr>
          <w:rFonts w:cs="Arial"/>
          <w:sz w:val="22"/>
          <w:szCs w:val="22"/>
        </w:rPr>
        <w:t xml:space="preserve">, the households will be further interviewed using Form B. Then from Form A and Form B, 5% of the total households with agricultural holdings will be selected using systematic sampling </w:t>
      </w:r>
      <w:r w:rsidR="003B7D50" w:rsidRPr="00FC3ABD">
        <w:rPr>
          <w:rFonts w:cs="Arial"/>
          <w:sz w:val="22"/>
          <w:szCs w:val="22"/>
        </w:rPr>
        <w:t xml:space="preserve">in </w:t>
      </w:r>
      <w:r w:rsidR="001C76C7">
        <w:rPr>
          <w:rFonts w:cs="Arial"/>
          <w:sz w:val="22"/>
          <w:szCs w:val="22"/>
        </w:rPr>
        <w:t>every</w:t>
      </w:r>
      <w:r w:rsidR="003B7D50" w:rsidRPr="00FC3ABD">
        <w:rPr>
          <w:rFonts w:cs="Arial"/>
          <w:sz w:val="22"/>
          <w:szCs w:val="22"/>
        </w:rPr>
        <w:t xml:space="preserve"> village</w:t>
      </w:r>
      <w:r w:rsidR="008C7ACF" w:rsidRPr="00FC3ABD">
        <w:rPr>
          <w:rFonts w:cs="Arial"/>
          <w:sz w:val="22"/>
          <w:szCs w:val="22"/>
        </w:rPr>
        <w:t xml:space="preserve">. </w:t>
      </w:r>
      <w:r w:rsidR="00E50C70">
        <w:rPr>
          <w:rFonts w:cs="Arial"/>
          <w:sz w:val="22"/>
          <w:szCs w:val="22"/>
        </w:rPr>
        <w:t xml:space="preserve">These sample households with </w:t>
      </w:r>
      <w:r w:rsidR="00E50C70">
        <w:rPr>
          <w:rFonts w:cs="Arial"/>
          <w:sz w:val="22"/>
          <w:szCs w:val="22"/>
        </w:rPr>
        <w:lastRenderedPageBreak/>
        <w:t xml:space="preserve">agricultural holdings will be interviewed during the supplementary module phase using appropriate forms (F and C and/or D and/or E). </w:t>
      </w:r>
    </w:p>
    <w:p w:rsidR="00E50C70" w:rsidRDefault="00E50C70" w:rsidP="00967081">
      <w:pPr>
        <w:ind w:firstLine="720"/>
        <w:jc w:val="both"/>
        <w:rPr>
          <w:rFonts w:cs="Arial"/>
          <w:sz w:val="22"/>
          <w:szCs w:val="22"/>
        </w:rPr>
      </w:pPr>
    </w:p>
    <w:p w:rsidR="00E50C70" w:rsidRPr="004F6D5E" w:rsidRDefault="00E50C70" w:rsidP="00967081">
      <w:pPr>
        <w:ind w:firstLine="720"/>
        <w:jc w:val="both"/>
        <w:rPr>
          <w:rFonts w:cs="Arial"/>
        </w:rPr>
      </w:pPr>
      <w:r>
        <w:rPr>
          <w:rFonts w:cs="Arial"/>
          <w:sz w:val="22"/>
          <w:szCs w:val="22"/>
        </w:rPr>
        <w:t>Likewise in all villages, Form G will be self-administered by the village leader. All non-household sectors like corporations, cooperatives, government institutions and private institutions engaged and managed in agricultural holdings</w:t>
      </w:r>
      <w:r w:rsidR="00411D29">
        <w:rPr>
          <w:rFonts w:cs="Arial"/>
          <w:sz w:val="22"/>
          <w:szCs w:val="22"/>
        </w:rPr>
        <w:t>/aquaculture operations</w:t>
      </w:r>
      <w:r>
        <w:rPr>
          <w:rFonts w:cs="Arial"/>
          <w:sz w:val="22"/>
          <w:szCs w:val="22"/>
        </w:rPr>
        <w:t xml:space="preserve"> during the census reference period will be enumerated using another forms or questionnaires.</w:t>
      </w:r>
    </w:p>
    <w:p w:rsidR="004D0076" w:rsidRPr="004F6D5E" w:rsidRDefault="004D0076" w:rsidP="00967081">
      <w:pPr>
        <w:jc w:val="both"/>
        <w:rPr>
          <w:rFonts w:cs="Arial"/>
        </w:rPr>
      </w:pPr>
    </w:p>
    <w:p w:rsidR="0033504F" w:rsidRPr="00BF5366" w:rsidRDefault="0033504F" w:rsidP="00967081">
      <w:pPr>
        <w:jc w:val="both"/>
        <w:rPr>
          <w:rFonts w:cs="Arial"/>
          <w:b/>
          <w:bCs/>
          <w:szCs w:val="28"/>
        </w:rPr>
      </w:pPr>
      <w:r w:rsidRPr="00BF5366">
        <w:rPr>
          <w:rFonts w:cs="Arial"/>
          <w:b/>
          <w:bCs/>
          <w:szCs w:val="28"/>
        </w:rPr>
        <w:t>1.7 Reference Period</w:t>
      </w:r>
    </w:p>
    <w:p w:rsidR="0033504F" w:rsidRPr="00E50C70" w:rsidRDefault="0033504F" w:rsidP="00967081">
      <w:pPr>
        <w:jc w:val="both"/>
        <w:rPr>
          <w:rFonts w:cs="Arial"/>
          <w:sz w:val="22"/>
          <w:szCs w:val="22"/>
        </w:rPr>
      </w:pPr>
    </w:p>
    <w:p w:rsidR="00F80E76" w:rsidRPr="00E50C70" w:rsidRDefault="00E50C70" w:rsidP="00967081">
      <w:pPr>
        <w:ind w:firstLine="720"/>
        <w:jc w:val="both"/>
        <w:rPr>
          <w:rFonts w:cs="Arial"/>
          <w:sz w:val="22"/>
          <w:szCs w:val="22"/>
        </w:rPr>
      </w:pPr>
      <w:r>
        <w:rPr>
          <w:rFonts w:cs="Arial"/>
          <w:sz w:val="22"/>
          <w:szCs w:val="22"/>
        </w:rPr>
        <w:t xml:space="preserve">The </w:t>
      </w:r>
      <w:r w:rsidR="002F1C09">
        <w:rPr>
          <w:rFonts w:cs="Arial"/>
          <w:sz w:val="22"/>
          <w:szCs w:val="22"/>
        </w:rPr>
        <w:t>NCAC 2013</w:t>
      </w:r>
      <w:r w:rsidR="009C629B" w:rsidRPr="00E50C70">
        <w:rPr>
          <w:rFonts w:cs="Arial"/>
          <w:sz w:val="22"/>
          <w:szCs w:val="22"/>
        </w:rPr>
        <w:t xml:space="preserve"> </w:t>
      </w:r>
      <w:r>
        <w:rPr>
          <w:rFonts w:cs="Arial"/>
          <w:sz w:val="22"/>
          <w:szCs w:val="22"/>
        </w:rPr>
        <w:t>will use</w:t>
      </w:r>
      <w:r w:rsidR="0033504F" w:rsidRPr="00E50C70">
        <w:rPr>
          <w:rFonts w:cs="Arial"/>
          <w:sz w:val="22"/>
          <w:szCs w:val="22"/>
        </w:rPr>
        <w:t xml:space="preserve"> the</w:t>
      </w:r>
      <w:r w:rsidR="00F80E76" w:rsidRPr="00E50C70">
        <w:rPr>
          <w:rFonts w:cs="Arial"/>
          <w:sz w:val="22"/>
          <w:szCs w:val="22"/>
        </w:rPr>
        <w:t xml:space="preserve"> </w:t>
      </w:r>
      <w:r w:rsidR="008C7ACF" w:rsidRPr="00E50C70">
        <w:rPr>
          <w:rFonts w:cs="Arial"/>
          <w:sz w:val="22"/>
          <w:szCs w:val="22"/>
        </w:rPr>
        <w:t xml:space="preserve">past twelve months prior to </w:t>
      </w:r>
      <w:r w:rsidRPr="00E50C70">
        <w:rPr>
          <w:rFonts w:cs="Arial"/>
          <w:sz w:val="22"/>
          <w:szCs w:val="22"/>
        </w:rPr>
        <w:t>01 April 2013</w:t>
      </w:r>
      <w:r w:rsidR="00086C1A" w:rsidRPr="00E50C70">
        <w:rPr>
          <w:rFonts w:cs="Arial"/>
          <w:sz w:val="22"/>
          <w:szCs w:val="22"/>
        </w:rPr>
        <w:t xml:space="preserve"> </w:t>
      </w:r>
      <w:r w:rsidR="00500CE6" w:rsidRPr="00E50C70">
        <w:rPr>
          <w:rFonts w:cs="Arial"/>
          <w:sz w:val="22"/>
          <w:szCs w:val="22"/>
        </w:rPr>
        <w:t>(</w:t>
      </w:r>
      <w:r w:rsidRPr="00E50C70">
        <w:rPr>
          <w:rFonts w:cs="Arial"/>
          <w:sz w:val="22"/>
          <w:szCs w:val="22"/>
        </w:rPr>
        <w:t>from 01 April</w:t>
      </w:r>
      <w:r w:rsidR="00500CE6" w:rsidRPr="00E50C70">
        <w:rPr>
          <w:rFonts w:cs="Arial"/>
          <w:sz w:val="22"/>
          <w:szCs w:val="22"/>
        </w:rPr>
        <w:t xml:space="preserve"> 20</w:t>
      </w:r>
      <w:r w:rsidRPr="00E50C70">
        <w:rPr>
          <w:rFonts w:cs="Arial"/>
          <w:sz w:val="22"/>
          <w:szCs w:val="22"/>
        </w:rPr>
        <w:t>12</w:t>
      </w:r>
      <w:r w:rsidR="00500CE6" w:rsidRPr="00E50C70">
        <w:rPr>
          <w:rFonts w:cs="Arial"/>
          <w:sz w:val="22"/>
          <w:szCs w:val="22"/>
        </w:rPr>
        <w:t xml:space="preserve"> to </w:t>
      </w:r>
      <w:r w:rsidRPr="00E50C70">
        <w:rPr>
          <w:rFonts w:cs="Arial"/>
          <w:sz w:val="22"/>
          <w:szCs w:val="22"/>
        </w:rPr>
        <w:t>31 March</w:t>
      </w:r>
      <w:r w:rsidR="00500CE6" w:rsidRPr="00E50C70">
        <w:rPr>
          <w:rFonts w:cs="Arial"/>
          <w:sz w:val="22"/>
          <w:szCs w:val="22"/>
        </w:rPr>
        <w:t xml:space="preserve"> 201</w:t>
      </w:r>
      <w:r w:rsidRPr="00E50C70">
        <w:rPr>
          <w:rFonts w:cs="Arial"/>
          <w:sz w:val="22"/>
          <w:szCs w:val="22"/>
        </w:rPr>
        <w:t>3</w:t>
      </w:r>
      <w:r w:rsidR="00500CE6" w:rsidRPr="00E50C70">
        <w:rPr>
          <w:rFonts w:cs="Arial"/>
          <w:sz w:val="22"/>
          <w:szCs w:val="22"/>
        </w:rPr>
        <w:t>)</w:t>
      </w:r>
      <w:r>
        <w:rPr>
          <w:rFonts w:cs="Arial"/>
          <w:sz w:val="22"/>
          <w:szCs w:val="22"/>
        </w:rPr>
        <w:t xml:space="preserve"> as the reference period</w:t>
      </w:r>
      <w:r w:rsidR="00F80E76" w:rsidRPr="00E50C70">
        <w:rPr>
          <w:rFonts w:cs="Arial"/>
          <w:sz w:val="22"/>
          <w:szCs w:val="22"/>
        </w:rPr>
        <w:t xml:space="preserve">. </w:t>
      </w:r>
      <w:r w:rsidR="00086C1A" w:rsidRPr="00E50C70">
        <w:rPr>
          <w:rFonts w:cs="Arial"/>
          <w:sz w:val="22"/>
          <w:szCs w:val="22"/>
        </w:rPr>
        <w:t xml:space="preserve">However, to be more specific in getting the information, </w:t>
      </w:r>
      <w:r>
        <w:rPr>
          <w:rFonts w:cs="Arial"/>
          <w:sz w:val="22"/>
          <w:szCs w:val="22"/>
        </w:rPr>
        <w:t>the reference period is indicated in each data item in each questionnaire.</w:t>
      </w:r>
    </w:p>
    <w:sectPr w:rsidR="00F80E76" w:rsidRPr="00E50C70" w:rsidSect="002F1C09">
      <w:footerReference w:type="even" r:id="rId7"/>
      <w:footerReference w:type="default" r:id="rId8"/>
      <w:footerReference w:type="first" r:id="rId9"/>
      <w:pgSz w:w="11909" w:h="16834" w:code="9"/>
      <w:pgMar w:top="1440" w:right="1440" w:bottom="1440" w:left="1440" w:header="446" w:footer="1123"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660" w:rsidRDefault="00D36660">
      <w:r>
        <w:separator/>
      </w:r>
    </w:p>
  </w:endnote>
  <w:endnote w:type="continuationSeparator" w:id="0">
    <w:p w:rsidR="00D36660" w:rsidRDefault="00D366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A00000EF" w:usb1="5000204A" w:usb2="0001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szCs w:val="18"/>
      </w:rPr>
      <w:id w:val="6979634"/>
      <w:docPartObj>
        <w:docPartGallery w:val="Page Numbers (Bottom of Page)"/>
        <w:docPartUnique/>
      </w:docPartObj>
    </w:sdtPr>
    <w:sdtEndPr>
      <w:rPr>
        <w:sz w:val="24"/>
        <w:szCs w:val="24"/>
      </w:rPr>
    </w:sdtEndPr>
    <w:sdtContent>
      <w:p w:rsidR="002F1C09" w:rsidRDefault="00B61EC3">
        <w:pPr>
          <w:pStyle w:val="Footer"/>
        </w:pPr>
        <w:r w:rsidRPr="002F1C09">
          <w:rPr>
            <w:sz w:val="22"/>
            <w:szCs w:val="22"/>
          </w:rPr>
          <w:fldChar w:fldCharType="begin"/>
        </w:r>
        <w:r w:rsidR="002F1C09" w:rsidRPr="002F1C09">
          <w:rPr>
            <w:sz w:val="22"/>
            <w:szCs w:val="22"/>
          </w:rPr>
          <w:instrText xml:space="preserve"> PAGE   \* MERGEFORMAT </w:instrText>
        </w:r>
        <w:r w:rsidRPr="002F1C09">
          <w:rPr>
            <w:sz w:val="22"/>
            <w:szCs w:val="22"/>
          </w:rPr>
          <w:fldChar w:fldCharType="separate"/>
        </w:r>
        <w:r w:rsidR="001E60AA">
          <w:rPr>
            <w:noProof/>
            <w:sz w:val="22"/>
            <w:szCs w:val="22"/>
          </w:rPr>
          <w:t>4</w:t>
        </w:r>
        <w:r w:rsidRPr="002F1C09">
          <w:rPr>
            <w:sz w:val="22"/>
            <w:szCs w:val="22"/>
          </w:rPr>
          <w:fldChar w:fldCharType="end"/>
        </w:r>
      </w:p>
    </w:sdtContent>
  </w:sdt>
  <w:p w:rsidR="00E77339" w:rsidRDefault="00E77339" w:rsidP="002F1C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27"/>
      <w:docPartObj>
        <w:docPartGallery w:val="Page Numbers (Bottom of Page)"/>
        <w:docPartUnique/>
      </w:docPartObj>
    </w:sdtPr>
    <w:sdtEndPr>
      <w:rPr>
        <w:sz w:val="28"/>
        <w:szCs w:val="28"/>
      </w:rPr>
    </w:sdtEndPr>
    <w:sdtContent>
      <w:p w:rsidR="002F1C09" w:rsidRDefault="00B61EC3">
        <w:pPr>
          <w:pStyle w:val="Footer"/>
          <w:jc w:val="right"/>
        </w:pPr>
        <w:r w:rsidRPr="002F1C09">
          <w:rPr>
            <w:sz w:val="22"/>
            <w:szCs w:val="22"/>
          </w:rPr>
          <w:fldChar w:fldCharType="begin"/>
        </w:r>
        <w:r w:rsidR="002F1C09" w:rsidRPr="002F1C09">
          <w:rPr>
            <w:sz w:val="22"/>
            <w:szCs w:val="22"/>
          </w:rPr>
          <w:instrText xml:space="preserve"> PAGE   \* MERGEFORMAT </w:instrText>
        </w:r>
        <w:r w:rsidRPr="002F1C09">
          <w:rPr>
            <w:sz w:val="22"/>
            <w:szCs w:val="22"/>
          </w:rPr>
          <w:fldChar w:fldCharType="separate"/>
        </w:r>
        <w:r w:rsidR="001E60AA">
          <w:rPr>
            <w:noProof/>
            <w:sz w:val="22"/>
            <w:szCs w:val="22"/>
          </w:rPr>
          <w:t>3</w:t>
        </w:r>
        <w:r w:rsidRPr="002F1C09">
          <w:rPr>
            <w:sz w:val="22"/>
            <w:szCs w:val="22"/>
          </w:rPr>
          <w:fldChar w:fldCharType="end"/>
        </w:r>
      </w:p>
    </w:sdtContent>
  </w:sdt>
  <w:p w:rsidR="002F1C09" w:rsidRDefault="002F1C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C09" w:rsidRDefault="002F1C09" w:rsidP="002F1C09">
    <w:pPr>
      <w:pStyle w:val="Footer"/>
      <w:tabs>
        <w:tab w:val="clear" w:pos="4320"/>
        <w:tab w:val="clear" w:pos="8640"/>
      </w:tabs>
      <w:jc w:val="right"/>
    </w:pPr>
  </w:p>
  <w:p w:rsidR="002F1C09" w:rsidRDefault="002F1C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660" w:rsidRDefault="00D36660">
      <w:r>
        <w:separator/>
      </w:r>
    </w:p>
  </w:footnote>
  <w:footnote w:type="continuationSeparator" w:id="0">
    <w:p w:rsidR="00D36660" w:rsidRDefault="00D366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BE3"/>
    <w:multiLevelType w:val="multilevel"/>
    <w:tmpl w:val="D62E634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CE2625"/>
    <w:multiLevelType w:val="hybridMultilevel"/>
    <w:tmpl w:val="BF081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D63F0"/>
    <w:multiLevelType w:val="hybridMultilevel"/>
    <w:tmpl w:val="171AA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51036"/>
    <w:multiLevelType w:val="hybridMultilevel"/>
    <w:tmpl w:val="2C8A1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F2D54"/>
    <w:multiLevelType w:val="hybridMultilevel"/>
    <w:tmpl w:val="2C8A1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164BD"/>
    <w:multiLevelType w:val="hybridMultilevel"/>
    <w:tmpl w:val="34A27C68"/>
    <w:lvl w:ilvl="0" w:tplc="07547C28">
      <w:start w:val="1"/>
      <w:numFmt w:val="decimal"/>
      <w:lvlText w:val="%1)"/>
      <w:lvlJc w:val="left"/>
      <w:pPr>
        <w:tabs>
          <w:tab w:val="num" w:pos="720"/>
        </w:tabs>
        <w:ind w:left="720" w:hanging="360"/>
      </w:pPr>
      <w:rPr>
        <w:rFonts w:hint="default"/>
      </w:rPr>
    </w:lvl>
    <w:lvl w:ilvl="1" w:tplc="3DECF9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0012"/>
    <w:multiLevelType w:val="hybridMultilevel"/>
    <w:tmpl w:val="AFACF924"/>
    <w:lvl w:ilvl="0" w:tplc="E102A2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CD68D8"/>
    <w:multiLevelType w:val="hybridMultilevel"/>
    <w:tmpl w:val="7F80D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C57FFB"/>
    <w:multiLevelType w:val="hybridMultilevel"/>
    <w:tmpl w:val="5B80C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17475"/>
    <w:multiLevelType w:val="hybridMultilevel"/>
    <w:tmpl w:val="3432B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5026A2"/>
    <w:multiLevelType w:val="multilevel"/>
    <w:tmpl w:val="341ED9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E262812"/>
    <w:multiLevelType w:val="hybridMultilevel"/>
    <w:tmpl w:val="84460B04"/>
    <w:lvl w:ilvl="0" w:tplc="FC026292">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58C72C8"/>
    <w:multiLevelType w:val="hybridMultilevel"/>
    <w:tmpl w:val="91560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F7530D"/>
    <w:multiLevelType w:val="multilevel"/>
    <w:tmpl w:val="E08E3BDC"/>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E0048D0"/>
    <w:multiLevelType w:val="hybridMultilevel"/>
    <w:tmpl w:val="8FAEAC86"/>
    <w:lvl w:ilvl="0" w:tplc="1EA8639E">
      <w:start w:val="8"/>
      <w:numFmt w:val="lowerLetter"/>
      <w:lvlText w:val="%1)"/>
      <w:lvlJc w:val="left"/>
      <w:pPr>
        <w:tabs>
          <w:tab w:val="num" w:pos="720"/>
        </w:tabs>
        <w:ind w:left="720" w:hanging="360"/>
      </w:pPr>
      <w:rPr>
        <w:rFonts w:hint="default"/>
      </w:rPr>
    </w:lvl>
    <w:lvl w:ilvl="1" w:tplc="12244776">
      <w:start w:val="9"/>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D9C1E5C"/>
    <w:multiLevelType w:val="multilevel"/>
    <w:tmpl w:val="34A27C6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0"/>
  </w:num>
  <w:num w:numId="5">
    <w:abstractNumId w:val="6"/>
  </w:num>
  <w:num w:numId="6">
    <w:abstractNumId w:val="10"/>
  </w:num>
  <w:num w:numId="7">
    <w:abstractNumId w:val="15"/>
  </w:num>
  <w:num w:numId="8">
    <w:abstractNumId w:val="14"/>
  </w:num>
  <w:num w:numId="9">
    <w:abstractNumId w:val="9"/>
  </w:num>
  <w:num w:numId="10">
    <w:abstractNumId w:val="4"/>
  </w:num>
  <w:num w:numId="11">
    <w:abstractNumId w:val="2"/>
  </w:num>
  <w:num w:numId="12">
    <w:abstractNumId w:val="3"/>
  </w:num>
  <w:num w:numId="13">
    <w:abstractNumId w:val="8"/>
  </w:num>
  <w:num w:numId="14">
    <w:abstractNumId w:val="1"/>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evenAndOddHeaders/>
  <w:drawingGridHorizontalSpacing w:val="120"/>
  <w:displayHorizontalDrawingGridEvery w:val="2"/>
  <w:noPunctuationKerning/>
  <w:characterSpacingControl w:val="doNotCompress"/>
  <w:hdrShapeDefaults>
    <o:shapedefaults v:ext="edit" spidmax="16386"/>
  </w:hdrShapeDefaults>
  <w:footnotePr>
    <w:footnote w:id="-1"/>
    <w:footnote w:id="0"/>
  </w:footnotePr>
  <w:endnotePr>
    <w:endnote w:id="-1"/>
    <w:endnote w:id="0"/>
  </w:endnotePr>
  <w:compat/>
  <w:rsids>
    <w:rsidRoot w:val="00E176E6"/>
    <w:rsid w:val="00034E80"/>
    <w:rsid w:val="00042A12"/>
    <w:rsid w:val="0004662C"/>
    <w:rsid w:val="00063947"/>
    <w:rsid w:val="00086C1A"/>
    <w:rsid w:val="000A0E18"/>
    <w:rsid w:val="000B54CA"/>
    <w:rsid w:val="000E4A89"/>
    <w:rsid w:val="000E66D9"/>
    <w:rsid w:val="00160F65"/>
    <w:rsid w:val="00196C42"/>
    <w:rsid w:val="001C094E"/>
    <w:rsid w:val="001C76C7"/>
    <w:rsid w:val="001E60AA"/>
    <w:rsid w:val="0020503B"/>
    <w:rsid w:val="00221C86"/>
    <w:rsid w:val="00231F51"/>
    <w:rsid w:val="00233C3A"/>
    <w:rsid w:val="00236978"/>
    <w:rsid w:val="00254796"/>
    <w:rsid w:val="0027726F"/>
    <w:rsid w:val="002C6CF8"/>
    <w:rsid w:val="002D0153"/>
    <w:rsid w:val="002E70BA"/>
    <w:rsid w:val="002F1C09"/>
    <w:rsid w:val="002F1C99"/>
    <w:rsid w:val="002F2701"/>
    <w:rsid w:val="00300566"/>
    <w:rsid w:val="00305554"/>
    <w:rsid w:val="00324521"/>
    <w:rsid w:val="0033504F"/>
    <w:rsid w:val="0037597D"/>
    <w:rsid w:val="003B7D50"/>
    <w:rsid w:val="003E602A"/>
    <w:rsid w:val="00411D29"/>
    <w:rsid w:val="00412C51"/>
    <w:rsid w:val="0042493C"/>
    <w:rsid w:val="004275B2"/>
    <w:rsid w:val="00433873"/>
    <w:rsid w:val="00434B65"/>
    <w:rsid w:val="00445641"/>
    <w:rsid w:val="00470D6C"/>
    <w:rsid w:val="00484F62"/>
    <w:rsid w:val="004D0076"/>
    <w:rsid w:val="004D57C8"/>
    <w:rsid w:val="004E1915"/>
    <w:rsid w:val="004E5EAF"/>
    <w:rsid w:val="004F6D5E"/>
    <w:rsid w:val="005007FD"/>
    <w:rsid w:val="00500CE6"/>
    <w:rsid w:val="00525E0B"/>
    <w:rsid w:val="005747E3"/>
    <w:rsid w:val="005937A1"/>
    <w:rsid w:val="005B0FF6"/>
    <w:rsid w:val="005D6E4E"/>
    <w:rsid w:val="00600698"/>
    <w:rsid w:val="00641CB3"/>
    <w:rsid w:val="00656059"/>
    <w:rsid w:val="0066023C"/>
    <w:rsid w:val="006A6869"/>
    <w:rsid w:val="006A76A0"/>
    <w:rsid w:val="006A76B4"/>
    <w:rsid w:val="006B4397"/>
    <w:rsid w:val="006C3530"/>
    <w:rsid w:val="006C5E4F"/>
    <w:rsid w:val="006C6F0C"/>
    <w:rsid w:val="006E71DB"/>
    <w:rsid w:val="00736724"/>
    <w:rsid w:val="007552CA"/>
    <w:rsid w:val="007A53CF"/>
    <w:rsid w:val="007C6B40"/>
    <w:rsid w:val="007D6640"/>
    <w:rsid w:val="00843799"/>
    <w:rsid w:val="008C42BF"/>
    <w:rsid w:val="008C7ACF"/>
    <w:rsid w:val="008E06BD"/>
    <w:rsid w:val="008E07CE"/>
    <w:rsid w:val="00916721"/>
    <w:rsid w:val="00967081"/>
    <w:rsid w:val="009B2A0A"/>
    <w:rsid w:val="009C629B"/>
    <w:rsid w:val="009F4C2C"/>
    <w:rsid w:val="00A04E08"/>
    <w:rsid w:val="00A13FAB"/>
    <w:rsid w:val="00A14D78"/>
    <w:rsid w:val="00A73569"/>
    <w:rsid w:val="00AE4F4B"/>
    <w:rsid w:val="00AF0974"/>
    <w:rsid w:val="00B12A09"/>
    <w:rsid w:val="00B26E63"/>
    <w:rsid w:val="00B61EC3"/>
    <w:rsid w:val="00B80346"/>
    <w:rsid w:val="00B97A4A"/>
    <w:rsid w:val="00BB322B"/>
    <w:rsid w:val="00BC7096"/>
    <w:rsid w:val="00BF047A"/>
    <w:rsid w:val="00BF5366"/>
    <w:rsid w:val="00C0591D"/>
    <w:rsid w:val="00C07B3F"/>
    <w:rsid w:val="00C1795C"/>
    <w:rsid w:val="00C348D2"/>
    <w:rsid w:val="00C4458C"/>
    <w:rsid w:val="00C93251"/>
    <w:rsid w:val="00CB5487"/>
    <w:rsid w:val="00CB6868"/>
    <w:rsid w:val="00D04361"/>
    <w:rsid w:val="00D04766"/>
    <w:rsid w:val="00D36660"/>
    <w:rsid w:val="00D56AEC"/>
    <w:rsid w:val="00D67D4D"/>
    <w:rsid w:val="00DA5C35"/>
    <w:rsid w:val="00DB7305"/>
    <w:rsid w:val="00DC1081"/>
    <w:rsid w:val="00DC4F31"/>
    <w:rsid w:val="00DF59B9"/>
    <w:rsid w:val="00E176E6"/>
    <w:rsid w:val="00E418D0"/>
    <w:rsid w:val="00E50C70"/>
    <w:rsid w:val="00E75400"/>
    <w:rsid w:val="00E77158"/>
    <w:rsid w:val="00E77339"/>
    <w:rsid w:val="00E83BF9"/>
    <w:rsid w:val="00E9735E"/>
    <w:rsid w:val="00EC67B0"/>
    <w:rsid w:val="00EF28BF"/>
    <w:rsid w:val="00F126B6"/>
    <w:rsid w:val="00F15536"/>
    <w:rsid w:val="00F547F1"/>
    <w:rsid w:val="00F80E76"/>
    <w:rsid w:val="00F84A6C"/>
    <w:rsid w:val="00F90E97"/>
    <w:rsid w:val="00FC3ABD"/>
    <w:rsid w:val="00FD18A5"/>
    <w:rsid w:val="00FD38C9"/>
    <w:rsid w:val="00FF2426"/>
    <w:rsid w:val="00FF7E10"/>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7D"/>
    <w:rPr>
      <w:rFonts w:ascii="Arial" w:hAnsi="Ari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597D"/>
    <w:pPr>
      <w:jc w:val="center"/>
    </w:pPr>
    <w:rPr>
      <w:b/>
      <w:bCs/>
    </w:rPr>
  </w:style>
  <w:style w:type="paragraph" w:styleId="BodyText">
    <w:name w:val="Body Text"/>
    <w:basedOn w:val="Normal"/>
    <w:rsid w:val="0037597D"/>
    <w:pPr>
      <w:jc w:val="both"/>
    </w:pPr>
  </w:style>
  <w:style w:type="paragraph" w:styleId="Footer">
    <w:name w:val="footer"/>
    <w:basedOn w:val="Normal"/>
    <w:link w:val="FooterChar"/>
    <w:uiPriority w:val="99"/>
    <w:rsid w:val="0037597D"/>
    <w:pPr>
      <w:tabs>
        <w:tab w:val="center" w:pos="4320"/>
        <w:tab w:val="right" w:pos="8640"/>
      </w:tabs>
    </w:pPr>
  </w:style>
  <w:style w:type="character" w:styleId="PageNumber">
    <w:name w:val="page number"/>
    <w:basedOn w:val="DefaultParagraphFont"/>
    <w:rsid w:val="0037597D"/>
  </w:style>
  <w:style w:type="paragraph" w:styleId="Header">
    <w:name w:val="header"/>
    <w:basedOn w:val="Normal"/>
    <w:link w:val="HeaderChar"/>
    <w:uiPriority w:val="99"/>
    <w:rsid w:val="0037597D"/>
    <w:pPr>
      <w:tabs>
        <w:tab w:val="center" w:pos="4320"/>
        <w:tab w:val="right" w:pos="8640"/>
      </w:tabs>
    </w:pPr>
  </w:style>
  <w:style w:type="paragraph" w:styleId="ListParagraph">
    <w:name w:val="List Paragraph"/>
    <w:basedOn w:val="Normal"/>
    <w:uiPriority w:val="34"/>
    <w:qFormat/>
    <w:rsid w:val="006C3530"/>
    <w:pPr>
      <w:ind w:left="720"/>
      <w:contextualSpacing/>
      <w:jc w:val="center"/>
    </w:pPr>
    <w:rPr>
      <w:rFonts w:eastAsia="Calibri" w:cs="Arial"/>
    </w:rPr>
  </w:style>
  <w:style w:type="character" w:customStyle="1" w:styleId="FooterChar">
    <w:name w:val="Footer Char"/>
    <w:basedOn w:val="DefaultParagraphFont"/>
    <w:link w:val="Footer"/>
    <w:uiPriority w:val="99"/>
    <w:rsid w:val="00BF047A"/>
    <w:rPr>
      <w:rFonts w:ascii="Arial" w:hAnsi="Arial"/>
      <w:sz w:val="24"/>
      <w:szCs w:val="24"/>
    </w:rPr>
  </w:style>
  <w:style w:type="character" w:customStyle="1" w:styleId="HeaderChar">
    <w:name w:val="Header Char"/>
    <w:basedOn w:val="DefaultParagraphFont"/>
    <w:link w:val="Header"/>
    <w:uiPriority w:val="99"/>
    <w:rsid w:val="009B2A0A"/>
    <w:rPr>
      <w:rFonts w:ascii="Arial" w:hAnsi="Arial"/>
      <w:sz w:val="24"/>
      <w:szCs w:val="24"/>
    </w:rPr>
  </w:style>
  <w:style w:type="paragraph" w:styleId="BalloonText">
    <w:name w:val="Balloon Text"/>
    <w:basedOn w:val="Normal"/>
    <w:link w:val="BalloonTextChar"/>
    <w:uiPriority w:val="99"/>
    <w:semiHidden/>
    <w:unhideWhenUsed/>
    <w:rsid w:val="009B2A0A"/>
    <w:rPr>
      <w:rFonts w:ascii="Tahoma" w:hAnsi="Tahoma" w:cs="Tahoma"/>
      <w:sz w:val="16"/>
      <w:szCs w:val="16"/>
    </w:rPr>
  </w:style>
  <w:style w:type="character" w:customStyle="1" w:styleId="BalloonTextChar">
    <w:name w:val="Balloon Text Char"/>
    <w:basedOn w:val="DefaultParagraphFont"/>
    <w:link w:val="BalloonText"/>
    <w:uiPriority w:val="99"/>
    <w:semiHidden/>
    <w:rsid w:val="009B2A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CHAPTER 1</vt:lpstr>
    </vt:vector>
  </TitlesOfParts>
  <Company>Toshiba</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Josie B. Perez</dc:creator>
  <cp:lastModifiedBy>Josie B. Perez</cp:lastModifiedBy>
  <cp:revision>12</cp:revision>
  <dcterms:created xsi:type="dcterms:W3CDTF">2012-09-16T12:04:00Z</dcterms:created>
  <dcterms:modified xsi:type="dcterms:W3CDTF">2013-01-07T11:57:00Z</dcterms:modified>
</cp:coreProperties>
</file>